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668" w:rsidRPr="00EA42BC" w:rsidRDefault="00865CA7" w:rsidP="00CF178B">
      <w:pPr>
        <w:spacing w:line="240" w:lineRule="auto"/>
        <w:jc w:val="center"/>
        <w:rPr>
          <w:rFonts w:ascii="Monotype Corsiva" w:hAnsi="Monotype Corsiva"/>
          <w:b/>
          <w:sz w:val="40"/>
        </w:rPr>
      </w:pPr>
      <w:r w:rsidRPr="00EA42BC">
        <w:rPr>
          <w:rFonts w:ascii="Monotype Corsiva" w:hAnsi="Monotype Corsiva"/>
          <w:b/>
          <w:sz w:val="40"/>
        </w:rPr>
        <w:t>BREVE HISTÓRICO DA TRADUÇÃO POÉTICA DE OBRAS OVIDIANAS</w:t>
      </w:r>
      <w:r w:rsidR="00CF178B" w:rsidRPr="00EA42BC">
        <w:rPr>
          <w:rFonts w:ascii="Monotype Corsiva" w:hAnsi="Monotype Corsiva"/>
          <w:b/>
          <w:sz w:val="40"/>
        </w:rPr>
        <w:t xml:space="preserve"> </w:t>
      </w:r>
      <w:r w:rsidRPr="00EA42BC">
        <w:rPr>
          <w:rFonts w:ascii="Monotype Corsiva" w:hAnsi="Monotype Corsiva"/>
          <w:b/>
          <w:sz w:val="40"/>
        </w:rPr>
        <w:t>EM LÍNGUA PORTUGUESA</w:t>
      </w:r>
    </w:p>
    <w:p w:rsidR="00865CA7" w:rsidRDefault="00865CA7" w:rsidP="00564A58">
      <w:pPr>
        <w:spacing w:line="240" w:lineRule="auto"/>
      </w:pPr>
    </w:p>
    <w:p w:rsidR="0036471E" w:rsidRDefault="00EA42BC" w:rsidP="00EA42BC">
      <w:pPr>
        <w:spacing w:line="240" w:lineRule="auto"/>
        <w:jc w:val="center"/>
        <w:rPr>
          <w:rFonts w:ascii="Garamond" w:hAnsi="Garamond"/>
          <w:i/>
          <w:sz w:val="22"/>
          <w:lang w:val="en-US"/>
        </w:rPr>
      </w:pPr>
      <w:r w:rsidRPr="00EA42BC">
        <w:rPr>
          <w:rFonts w:ascii="Garamond" w:hAnsi="Garamond"/>
          <w:i/>
          <w:sz w:val="22"/>
          <w:lang w:val="en-US"/>
        </w:rPr>
        <w:t xml:space="preserve">A BRIEF HISTORY OF POETICAL TRANSLATIONS OF </w:t>
      </w:r>
    </w:p>
    <w:p w:rsidR="00EA42BC" w:rsidRPr="00BD0BA8" w:rsidRDefault="00EA42BC" w:rsidP="0036471E">
      <w:pPr>
        <w:spacing w:line="240" w:lineRule="auto"/>
        <w:jc w:val="center"/>
        <w:rPr>
          <w:rFonts w:ascii="Garamond" w:hAnsi="Garamond"/>
          <w:i/>
          <w:sz w:val="22"/>
        </w:rPr>
      </w:pPr>
      <w:r w:rsidRPr="00BD0BA8">
        <w:rPr>
          <w:rFonts w:ascii="Garamond" w:hAnsi="Garamond"/>
          <w:i/>
          <w:sz w:val="22"/>
        </w:rPr>
        <w:t xml:space="preserve">OVIDIAN WORKS </w:t>
      </w:r>
      <w:r w:rsidRPr="00D02F28">
        <w:rPr>
          <w:rFonts w:ascii="Garamond" w:hAnsi="Garamond"/>
          <w:i/>
          <w:sz w:val="22"/>
        </w:rPr>
        <w:t>IN PORTUGUESE LANGUAGE</w:t>
      </w:r>
    </w:p>
    <w:p w:rsidR="00CF178B" w:rsidRDefault="00CF178B" w:rsidP="00564A58">
      <w:pPr>
        <w:spacing w:line="240" w:lineRule="auto"/>
      </w:pPr>
    </w:p>
    <w:p w:rsidR="008E2031" w:rsidRPr="008E2031" w:rsidRDefault="008E2031" w:rsidP="008E2031">
      <w:pPr>
        <w:spacing w:line="240" w:lineRule="auto"/>
        <w:jc w:val="right"/>
        <w:rPr>
          <w:rFonts w:ascii="Garamond" w:hAnsi="Garamond"/>
          <w:color w:val="000000" w:themeColor="text1"/>
          <w:szCs w:val="24"/>
        </w:rPr>
      </w:pPr>
      <w:r w:rsidRPr="008E2031">
        <w:rPr>
          <w:rFonts w:ascii="Garamond" w:hAnsi="Garamond"/>
          <w:color w:val="000000" w:themeColor="text1"/>
          <w:szCs w:val="24"/>
          <w:shd w:val="clear" w:color="auto" w:fill="FFFFFF"/>
        </w:rPr>
        <w:t>João Victor Leite MELO</w:t>
      </w:r>
      <w:r w:rsidRPr="008E2031">
        <w:rPr>
          <w:rStyle w:val="Refdenotaderodap"/>
          <w:rFonts w:ascii="Garamond" w:hAnsi="Garamond"/>
          <w:color w:val="000000" w:themeColor="text1"/>
          <w:szCs w:val="24"/>
          <w:shd w:val="clear" w:color="auto" w:fill="FFFFFF"/>
        </w:rPr>
        <w:footnoteReference w:id="1"/>
      </w:r>
    </w:p>
    <w:p w:rsidR="008E2031" w:rsidRDefault="008E2031" w:rsidP="00564A58">
      <w:pPr>
        <w:spacing w:line="240" w:lineRule="auto"/>
      </w:pPr>
    </w:p>
    <w:p w:rsidR="00B15BE3" w:rsidRPr="00D02F28" w:rsidRDefault="00B15BE3" w:rsidP="00564A58">
      <w:pPr>
        <w:spacing w:line="240" w:lineRule="auto"/>
      </w:pPr>
    </w:p>
    <w:p w:rsidR="00865CA7" w:rsidRDefault="00865CA7" w:rsidP="00E330B8">
      <w:pPr>
        <w:spacing w:line="240" w:lineRule="auto"/>
        <w:rPr>
          <w:rFonts w:ascii="Garamond" w:hAnsi="Garamond"/>
          <w:sz w:val="22"/>
        </w:rPr>
      </w:pPr>
      <w:r w:rsidRPr="00E330B8">
        <w:rPr>
          <w:rFonts w:ascii="Garamond" w:hAnsi="Garamond"/>
          <w:b/>
          <w:sz w:val="22"/>
        </w:rPr>
        <w:t>Resumo</w:t>
      </w:r>
      <w:r w:rsidRPr="00E330B8">
        <w:rPr>
          <w:rFonts w:ascii="Garamond" w:hAnsi="Garamond"/>
          <w:sz w:val="22"/>
        </w:rPr>
        <w:t>:</w:t>
      </w:r>
      <w:r w:rsidR="00E330B8" w:rsidRPr="00E330B8">
        <w:rPr>
          <w:rFonts w:ascii="Garamond" w:hAnsi="Garamond"/>
          <w:sz w:val="22"/>
        </w:rPr>
        <w:t xml:space="preserve"> </w:t>
      </w:r>
      <w:r w:rsidRPr="00E330B8">
        <w:rPr>
          <w:rFonts w:ascii="Garamond" w:hAnsi="Garamond"/>
          <w:sz w:val="22"/>
        </w:rPr>
        <w:t xml:space="preserve">Este </w:t>
      </w:r>
      <w:r w:rsidR="00EA02F0">
        <w:rPr>
          <w:rFonts w:ascii="Garamond" w:hAnsi="Garamond"/>
          <w:sz w:val="22"/>
        </w:rPr>
        <w:t>artigo apresenta um</w:t>
      </w:r>
      <w:r w:rsidR="008A3EDA">
        <w:rPr>
          <w:rFonts w:ascii="Garamond" w:hAnsi="Garamond"/>
          <w:sz w:val="22"/>
        </w:rPr>
        <w:t xml:space="preserve"> panorama</w:t>
      </w:r>
      <w:r w:rsidR="00EA02F0">
        <w:rPr>
          <w:rFonts w:ascii="Garamond" w:hAnsi="Garamond"/>
          <w:sz w:val="22"/>
        </w:rPr>
        <w:t xml:space="preserve"> </w:t>
      </w:r>
      <w:r w:rsidRPr="00E330B8">
        <w:rPr>
          <w:rFonts w:ascii="Garamond" w:hAnsi="Garamond"/>
          <w:sz w:val="22"/>
        </w:rPr>
        <w:t>da prática de traduçã</w:t>
      </w:r>
      <w:r w:rsidR="00007917" w:rsidRPr="00E330B8">
        <w:rPr>
          <w:rFonts w:ascii="Garamond" w:hAnsi="Garamond"/>
          <w:sz w:val="22"/>
        </w:rPr>
        <w:t xml:space="preserve">o poética de obras ovidianas </w:t>
      </w:r>
      <w:r w:rsidRPr="00E330B8">
        <w:rPr>
          <w:rFonts w:ascii="Garamond" w:hAnsi="Garamond"/>
          <w:sz w:val="22"/>
        </w:rPr>
        <w:t>e</w:t>
      </w:r>
      <w:r w:rsidR="00007917" w:rsidRPr="00E330B8">
        <w:rPr>
          <w:rFonts w:ascii="Garamond" w:hAnsi="Garamond"/>
          <w:sz w:val="22"/>
        </w:rPr>
        <w:t xml:space="preserve"> d</w:t>
      </w:r>
      <w:r w:rsidR="00ED493A">
        <w:rPr>
          <w:rFonts w:ascii="Garamond" w:hAnsi="Garamond"/>
          <w:sz w:val="22"/>
        </w:rPr>
        <w:t>os diferentes metros através d</w:t>
      </w:r>
      <w:r w:rsidRPr="00E330B8">
        <w:rPr>
          <w:rFonts w:ascii="Garamond" w:hAnsi="Garamond"/>
          <w:sz w:val="22"/>
        </w:rPr>
        <w:t>os quais</w:t>
      </w:r>
      <w:r w:rsidR="00007917" w:rsidRPr="00E330B8">
        <w:rPr>
          <w:rFonts w:ascii="Garamond" w:hAnsi="Garamond"/>
          <w:sz w:val="22"/>
        </w:rPr>
        <w:t xml:space="preserve"> hexâmetros e pentâmetros latinos já foram vertidos em língua portuguesa</w:t>
      </w:r>
      <w:r w:rsidR="006A300E">
        <w:rPr>
          <w:rFonts w:ascii="Garamond" w:hAnsi="Garamond"/>
          <w:sz w:val="22"/>
        </w:rPr>
        <w:t>, desde o século XVIII até hoje</w:t>
      </w:r>
      <w:r w:rsidRPr="00E330B8">
        <w:rPr>
          <w:rFonts w:ascii="Garamond" w:hAnsi="Garamond"/>
          <w:sz w:val="22"/>
        </w:rPr>
        <w:t xml:space="preserve">. </w:t>
      </w:r>
      <w:r w:rsidR="00E221A4" w:rsidRPr="00E330B8">
        <w:rPr>
          <w:rFonts w:ascii="Garamond" w:hAnsi="Garamond"/>
          <w:sz w:val="22"/>
        </w:rPr>
        <w:t>N</w:t>
      </w:r>
      <w:r w:rsidR="008B3CB5">
        <w:rPr>
          <w:rFonts w:ascii="Garamond" w:hAnsi="Garamond"/>
          <w:sz w:val="22"/>
        </w:rPr>
        <w:t>o presente recorte, a partir de excertos de</w:t>
      </w:r>
      <w:r w:rsidR="001321C1">
        <w:rPr>
          <w:rFonts w:ascii="Garamond" w:hAnsi="Garamond"/>
          <w:sz w:val="22"/>
        </w:rPr>
        <w:t xml:space="preserve"> diversas</w:t>
      </w:r>
      <w:r w:rsidR="008B3CB5">
        <w:rPr>
          <w:rFonts w:ascii="Garamond" w:hAnsi="Garamond"/>
          <w:sz w:val="22"/>
        </w:rPr>
        <w:t xml:space="preserve"> tradu</w:t>
      </w:r>
      <w:r w:rsidR="001321C1">
        <w:rPr>
          <w:rFonts w:ascii="Garamond" w:hAnsi="Garamond"/>
          <w:sz w:val="22"/>
        </w:rPr>
        <w:t>ções,</w:t>
      </w:r>
      <w:r w:rsidR="006A300E">
        <w:rPr>
          <w:rFonts w:ascii="Garamond" w:hAnsi="Garamond"/>
          <w:sz w:val="22"/>
        </w:rPr>
        <w:t xml:space="preserve"> </w:t>
      </w:r>
      <w:r w:rsidR="008B3CB5">
        <w:rPr>
          <w:rFonts w:ascii="Garamond" w:hAnsi="Garamond"/>
          <w:sz w:val="22"/>
        </w:rPr>
        <w:t>destaca</w:t>
      </w:r>
      <w:r w:rsidR="00DE4982">
        <w:rPr>
          <w:rFonts w:ascii="Garamond" w:hAnsi="Garamond"/>
          <w:sz w:val="22"/>
        </w:rPr>
        <w:t>m</w:t>
      </w:r>
      <w:r w:rsidR="008B3CB5">
        <w:rPr>
          <w:rFonts w:ascii="Garamond" w:hAnsi="Garamond"/>
          <w:sz w:val="22"/>
        </w:rPr>
        <w:t>-se</w:t>
      </w:r>
      <w:r w:rsidR="0015562B">
        <w:rPr>
          <w:rFonts w:ascii="Garamond" w:hAnsi="Garamond"/>
          <w:sz w:val="22"/>
        </w:rPr>
        <w:t xml:space="preserve"> alguns fenômenos</w:t>
      </w:r>
      <w:r w:rsidR="00E221A4" w:rsidRPr="00E330B8">
        <w:rPr>
          <w:rFonts w:ascii="Garamond" w:hAnsi="Garamond"/>
          <w:sz w:val="22"/>
        </w:rPr>
        <w:t xml:space="preserve"> peculiares </w:t>
      </w:r>
      <w:r w:rsidR="001321C1">
        <w:rPr>
          <w:rFonts w:ascii="Garamond" w:hAnsi="Garamond"/>
          <w:sz w:val="22"/>
        </w:rPr>
        <w:t>ao conceito de</w:t>
      </w:r>
      <w:r w:rsidR="009F16D4" w:rsidRPr="00E330B8">
        <w:rPr>
          <w:rFonts w:ascii="Garamond" w:hAnsi="Garamond"/>
          <w:sz w:val="22"/>
        </w:rPr>
        <w:t xml:space="preserve"> “transposição criativa”</w:t>
      </w:r>
      <w:r w:rsidR="001321C1">
        <w:rPr>
          <w:rFonts w:ascii="Garamond" w:hAnsi="Garamond"/>
          <w:sz w:val="22"/>
        </w:rPr>
        <w:t>, definido</w:t>
      </w:r>
      <w:r w:rsidR="00ED493A">
        <w:rPr>
          <w:rFonts w:ascii="Garamond" w:hAnsi="Garamond"/>
          <w:sz w:val="22"/>
        </w:rPr>
        <w:t xml:space="preserve"> por </w:t>
      </w:r>
      <w:r w:rsidR="000F37B8">
        <w:rPr>
          <w:rFonts w:ascii="Garamond" w:hAnsi="Garamond"/>
          <w:sz w:val="22"/>
        </w:rPr>
        <w:t xml:space="preserve">Roman </w:t>
      </w:r>
      <w:r w:rsidR="00ED493A">
        <w:rPr>
          <w:rFonts w:ascii="Garamond" w:hAnsi="Garamond"/>
          <w:sz w:val="22"/>
        </w:rPr>
        <w:t>Jakobson</w:t>
      </w:r>
      <w:r w:rsidR="00413A89">
        <w:rPr>
          <w:rFonts w:ascii="Garamond" w:hAnsi="Garamond"/>
          <w:sz w:val="22"/>
        </w:rPr>
        <w:t xml:space="preserve"> (1969)</w:t>
      </w:r>
      <w:r w:rsidR="00ED493A">
        <w:rPr>
          <w:rFonts w:ascii="Garamond" w:hAnsi="Garamond"/>
          <w:sz w:val="22"/>
        </w:rPr>
        <w:t xml:space="preserve"> como a transposição interling</w:t>
      </w:r>
      <w:r w:rsidR="008B3CB5">
        <w:rPr>
          <w:rFonts w:ascii="Garamond" w:hAnsi="Garamond"/>
          <w:sz w:val="22"/>
        </w:rPr>
        <w:t>ua</w:t>
      </w:r>
      <w:r w:rsidR="001321C1">
        <w:rPr>
          <w:rFonts w:ascii="Garamond" w:hAnsi="Garamond"/>
          <w:sz w:val="22"/>
        </w:rPr>
        <w:t>l de um</w:t>
      </w:r>
      <w:r w:rsidR="0015562B">
        <w:rPr>
          <w:rFonts w:ascii="Garamond" w:hAnsi="Garamond"/>
          <w:sz w:val="22"/>
        </w:rPr>
        <w:t>a fo</w:t>
      </w:r>
      <w:r w:rsidR="00812927">
        <w:rPr>
          <w:rFonts w:ascii="Garamond" w:hAnsi="Garamond"/>
          <w:sz w:val="22"/>
        </w:rPr>
        <w:t>rma poética a outra. Tal concepção desdobra-se no trabalho de diversos teóricos e tradutores-poetas, como José Paulo Paes</w:t>
      </w:r>
      <w:r w:rsidR="00413A89">
        <w:rPr>
          <w:rFonts w:ascii="Garamond" w:hAnsi="Garamond"/>
          <w:sz w:val="22"/>
        </w:rPr>
        <w:t xml:space="preserve"> (2008)</w:t>
      </w:r>
      <w:r w:rsidR="00812927">
        <w:rPr>
          <w:rFonts w:ascii="Garamond" w:hAnsi="Garamond"/>
          <w:sz w:val="22"/>
        </w:rPr>
        <w:t>,</w:t>
      </w:r>
      <w:r w:rsidR="00812927" w:rsidRPr="00812927">
        <w:rPr>
          <w:rFonts w:ascii="Garamond" w:hAnsi="Garamond"/>
          <w:sz w:val="22"/>
        </w:rPr>
        <w:t xml:space="preserve"> </w:t>
      </w:r>
      <w:r w:rsidR="00812927">
        <w:rPr>
          <w:rFonts w:ascii="Garamond" w:hAnsi="Garamond"/>
          <w:sz w:val="22"/>
        </w:rPr>
        <w:t>Raimundo Carvalho</w:t>
      </w:r>
      <w:r w:rsidR="00413A89">
        <w:rPr>
          <w:rFonts w:ascii="Garamond" w:hAnsi="Garamond"/>
          <w:sz w:val="22"/>
        </w:rPr>
        <w:t xml:space="preserve"> (2010)</w:t>
      </w:r>
      <w:r w:rsidR="00812927">
        <w:rPr>
          <w:rFonts w:ascii="Garamond" w:hAnsi="Garamond"/>
          <w:sz w:val="22"/>
        </w:rPr>
        <w:t>, Paulo Henriques Britto</w:t>
      </w:r>
      <w:r w:rsidR="00413A89">
        <w:rPr>
          <w:rFonts w:ascii="Garamond" w:hAnsi="Garamond"/>
          <w:sz w:val="22"/>
        </w:rPr>
        <w:t xml:space="preserve"> (2016)</w:t>
      </w:r>
      <w:r w:rsidR="00812927">
        <w:rPr>
          <w:rFonts w:ascii="Garamond" w:hAnsi="Garamond"/>
          <w:sz w:val="22"/>
        </w:rPr>
        <w:t>,</w:t>
      </w:r>
      <w:r w:rsidR="00413A89">
        <w:rPr>
          <w:rFonts w:ascii="Garamond" w:hAnsi="Garamond"/>
          <w:sz w:val="22"/>
        </w:rPr>
        <w:t xml:space="preserve"> entre outros, e é com base nos postulados desses autores que procederemos à análise do </w:t>
      </w:r>
      <w:r w:rsidR="00413A89" w:rsidRPr="00413A89">
        <w:rPr>
          <w:rFonts w:ascii="Garamond" w:hAnsi="Garamond"/>
          <w:i/>
          <w:sz w:val="22"/>
        </w:rPr>
        <w:t>corpus</w:t>
      </w:r>
      <w:r w:rsidR="00413A89">
        <w:rPr>
          <w:rFonts w:ascii="Garamond" w:hAnsi="Garamond"/>
          <w:sz w:val="22"/>
        </w:rPr>
        <w:t xml:space="preserve"> ora elencado.</w:t>
      </w:r>
    </w:p>
    <w:p w:rsidR="00A40515" w:rsidRDefault="00A40515" w:rsidP="00E330B8">
      <w:pPr>
        <w:spacing w:line="240" w:lineRule="auto"/>
        <w:rPr>
          <w:rFonts w:ascii="Garamond" w:hAnsi="Garamond"/>
          <w:sz w:val="22"/>
        </w:rPr>
      </w:pPr>
    </w:p>
    <w:p w:rsidR="00A40515" w:rsidRPr="00E330B8" w:rsidRDefault="00A40515" w:rsidP="00E330B8">
      <w:pPr>
        <w:spacing w:line="240" w:lineRule="auto"/>
        <w:rPr>
          <w:rFonts w:ascii="Garamond" w:hAnsi="Garamond"/>
          <w:sz w:val="22"/>
        </w:rPr>
      </w:pPr>
      <w:r w:rsidRPr="00A40515">
        <w:rPr>
          <w:rFonts w:ascii="Garamond" w:hAnsi="Garamond"/>
          <w:b/>
          <w:sz w:val="22"/>
        </w:rPr>
        <w:t>Palavras-chave</w:t>
      </w:r>
      <w:r>
        <w:rPr>
          <w:rFonts w:ascii="Garamond" w:hAnsi="Garamond"/>
          <w:sz w:val="22"/>
        </w:rPr>
        <w:t>: Ovídio. Literatura latina.</w:t>
      </w:r>
      <w:r w:rsidR="000F37B8">
        <w:rPr>
          <w:rFonts w:ascii="Garamond" w:hAnsi="Garamond"/>
          <w:sz w:val="22"/>
        </w:rPr>
        <w:t xml:space="preserve"> </w:t>
      </w:r>
      <w:r>
        <w:rPr>
          <w:rFonts w:ascii="Garamond" w:hAnsi="Garamond"/>
          <w:sz w:val="22"/>
        </w:rPr>
        <w:t>Tradução poética. Histórico.</w:t>
      </w:r>
    </w:p>
    <w:p w:rsidR="001426CA" w:rsidRDefault="001426CA" w:rsidP="00564A58">
      <w:pPr>
        <w:spacing w:line="240" w:lineRule="auto"/>
      </w:pPr>
    </w:p>
    <w:p w:rsidR="00345ACB" w:rsidRDefault="00345ACB" w:rsidP="00564A58">
      <w:pPr>
        <w:spacing w:line="240" w:lineRule="auto"/>
      </w:pPr>
    </w:p>
    <w:p w:rsidR="00A51433" w:rsidRDefault="00A51433" w:rsidP="00C948E0">
      <w:pPr>
        <w:spacing w:line="240" w:lineRule="auto"/>
        <w:rPr>
          <w:rFonts w:ascii="Garamond" w:hAnsi="Garamond"/>
          <w:sz w:val="22"/>
          <w:lang w:val="en-US"/>
        </w:rPr>
      </w:pPr>
      <w:r w:rsidRPr="00C948E0">
        <w:rPr>
          <w:rFonts w:ascii="Garamond" w:hAnsi="Garamond"/>
          <w:b/>
          <w:sz w:val="22"/>
          <w:lang w:val="en-US"/>
        </w:rPr>
        <w:t>Abstract</w:t>
      </w:r>
      <w:r w:rsidRPr="00A51433">
        <w:rPr>
          <w:rFonts w:ascii="Garamond" w:hAnsi="Garamond"/>
          <w:sz w:val="22"/>
          <w:lang w:val="en-US"/>
        </w:rPr>
        <w:t xml:space="preserve">: This paper presents an overview of the poetical translation practice of </w:t>
      </w:r>
      <w:proofErr w:type="spellStart"/>
      <w:r w:rsidRPr="00A51433">
        <w:rPr>
          <w:rFonts w:ascii="Garamond" w:hAnsi="Garamond"/>
          <w:sz w:val="22"/>
          <w:lang w:val="en-US"/>
        </w:rPr>
        <w:t>Ovidian</w:t>
      </w:r>
      <w:proofErr w:type="spellEnd"/>
      <w:r w:rsidRPr="00A51433">
        <w:rPr>
          <w:rFonts w:ascii="Garamond" w:hAnsi="Garamond"/>
          <w:sz w:val="22"/>
          <w:lang w:val="en-US"/>
        </w:rPr>
        <w:t xml:space="preserve"> works and the different meters through which Latin hexameters and pentameters </w:t>
      </w:r>
      <w:proofErr w:type="gramStart"/>
      <w:r w:rsidRPr="00A51433">
        <w:rPr>
          <w:rFonts w:ascii="Garamond" w:hAnsi="Garamond"/>
          <w:sz w:val="22"/>
          <w:lang w:val="en-US"/>
        </w:rPr>
        <w:t>have been translated</w:t>
      </w:r>
      <w:proofErr w:type="gramEnd"/>
      <w:r w:rsidRPr="00A51433">
        <w:rPr>
          <w:rFonts w:ascii="Garamond" w:hAnsi="Garamond"/>
          <w:sz w:val="22"/>
          <w:lang w:val="en-US"/>
        </w:rPr>
        <w:t xml:space="preserve"> in Portuguese language since the 18th century until today. In this research, from the excerpts of translations, we highlight some </w:t>
      </w:r>
      <w:r w:rsidR="00A92DF2" w:rsidRPr="00A51433">
        <w:rPr>
          <w:rFonts w:ascii="Garamond" w:hAnsi="Garamond"/>
          <w:sz w:val="22"/>
          <w:lang w:val="en-US"/>
        </w:rPr>
        <w:t xml:space="preserve">peculiar </w:t>
      </w:r>
      <w:r w:rsidRPr="00A51433">
        <w:rPr>
          <w:rFonts w:ascii="Garamond" w:hAnsi="Garamond"/>
          <w:sz w:val="22"/>
          <w:lang w:val="en-US"/>
        </w:rPr>
        <w:t xml:space="preserve">phenomena to the concept of "creative transposition", defined by Roman </w:t>
      </w:r>
      <w:proofErr w:type="spellStart"/>
      <w:r w:rsidRPr="00A51433">
        <w:rPr>
          <w:rFonts w:ascii="Garamond" w:hAnsi="Garamond"/>
          <w:sz w:val="22"/>
          <w:lang w:val="en-US"/>
        </w:rPr>
        <w:t>Jakobson</w:t>
      </w:r>
      <w:proofErr w:type="spellEnd"/>
      <w:r w:rsidRPr="00A51433">
        <w:rPr>
          <w:rFonts w:ascii="Garamond" w:hAnsi="Garamond"/>
          <w:sz w:val="22"/>
          <w:lang w:val="en-US"/>
        </w:rPr>
        <w:t xml:space="preserve"> (1969) as the </w:t>
      </w:r>
      <w:proofErr w:type="spellStart"/>
      <w:r w:rsidRPr="00A51433">
        <w:rPr>
          <w:rFonts w:ascii="Garamond" w:hAnsi="Garamond"/>
          <w:sz w:val="22"/>
          <w:lang w:val="en-US"/>
        </w:rPr>
        <w:t>interlingual</w:t>
      </w:r>
      <w:proofErr w:type="spellEnd"/>
      <w:r w:rsidRPr="00A51433">
        <w:rPr>
          <w:rFonts w:ascii="Garamond" w:hAnsi="Garamond"/>
          <w:sz w:val="22"/>
          <w:lang w:val="en-US"/>
        </w:rPr>
        <w:t xml:space="preserve"> transposition of one poetic form to another. This conception unfolds in the work of s</w:t>
      </w:r>
      <w:r w:rsidR="00E674E6">
        <w:rPr>
          <w:rFonts w:ascii="Garamond" w:hAnsi="Garamond"/>
          <w:sz w:val="22"/>
          <w:lang w:val="en-US"/>
        </w:rPr>
        <w:t xml:space="preserve">everal </w:t>
      </w:r>
      <w:r w:rsidRPr="00A51433">
        <w:rPr>
          <w:rFonts w:ascii="Garamond" w:hAnsi="Garamond"/>
          <w:sz w:val="22"/>
          <w:lang w:val="en-US"/>
        </w:rPr>
        <w:t xml:space="preserve">theorists and translators, such as José Paulo </w:t>
      </w:r>
      <w:proofErr w:type="spellStart"/>
      <w:r w:rsidRPr="00A51433">
        <w:rPr>
          <w:rFonts w:ascii="Garamond" w:hAnsi="Garamond"/>
          <w:sz w:val="22"/>
          <w:lang w:val="en-US"/>
        </w:rPr>
        <w:t>Paes</w:t>
      </w:r>
      <w:proofErr w:type="spellEnd"/>
      <w:r w:rsidRPr="00A51433">
        <w:rPr>
          <w:rFonts w:ascii="Garamond" w:hAnsi="Garamond"/>
          <w:sz w:val="22"/>
          <w:lang w:val="en-US"/>
        </w:rPr>
        <w:t xml:space="preserve"> (2008), </w:t>
      </w:r>
      <w:proofErr w:type="spellStart"/>
      <w:r w:rsidRPr="00A51433">
        <w:rPr>
          <w:rFonts w:ascii="Garamond" w:hAnsi="Garamond"/>
          <w:sz w:val="22"/>
          <w:lang w:val="en-US"/>
        </w:rPr>
        <w:t>Raimundo</w:t>
      </w:r>
      <w:proofErr w:type="spellEnd"/>
      <w:r w:rsidRPr="00A51433">
        <w:rPr>
          <w:rFonts w:ascii="Garamond" w:hAnsi="Garamond"/>
          <w:sz w:val="22"/>
          <w:lang w:val="en-US"/>
        </w:rPr>
        <w:t xml:space="preserve"> </w:t>
      </w:r>
      <w:proofErr w:type="spellStart"/>
      <w:r w:rsidRPr="00A51433">
        <w:rPr>
          <w:rFonts w:ascii="Garamond" w:hAnsi="Garamond"/>
          <w:sz w:val="22"/>
          <w:lang w:val="en-US"/>
        </w:rPr>
        <w:t>Carvalho</w:t>
      </w:r>
      <w:proofErr w:type="spellEnd"/>
      <w:r w:rsidRPr="00A51433">
        <w:rPr>
          <w:rFonts w:ascii="Garamond" w:hAnsi="Garamond"/>
          <w:sz w:val="22"/>
          <w:lang w:val="en-US"/>
        </w:rPr>
        <w:t xml:space="preserve"> (2010), </w:t>
      </w:r>
      <w:proofErr w:type="gramStart"/>
      <w:r w:rsidRPr="00A51433">
        <w:rPr>
          <w:rFonts w:ascii="Garamond" w:hAnsi="Garamond"/>
          <w:sz w:val="22"/>
          <w:lang w:val="en-US"/>
        </w:rPr>
        <w:t>Paulo</w:t>
      </w:r>
      <w:proofErr w:type="gramEnd"/>
      <w:r w:rsidRPr="00A51433">
        <w:rPr>
          <w:rFonts w:ascii="Garamond" w:hAnsi="Garamond"/>
          <w:sz w:val="22"/>
          <w:lang w:val="en-US"/>
        </w:rPr>
        <w:t xml:space="preserve"> </w:t>
      </w:r>
      <w:proofErr w:type="spellStart"/>
      <w:r w:rsidRPr="00A51433">
        <w:rPr>
          <w:rFonts w:ascii="Garamond" w:hAnsi="Garamond"/>
          <w:sz w:val="22"/>
          <w:lang w:val="en-US"/>
        </w:rPr>
        <w:t>Henriques</w:t>
      </w:r>
      <w:proofErr w:type="spellEnd"/>
      <w:r w:rsidRPr="00A51433">
        <w:rPr>
          <w:rFonts w:ascii="Garamond" w:hAnsi="Garamond"/>
          <w:sz w:val="22"/>
          <w:lang w:val="en-US"/>
        </w:rPr>
        <w:t xml:space="preserve"> </w:t>
      </w:r>
      <w:proofErr w:type="spellStart"/>
      <w:r w:rsidRPr="00A51433">
        <w:rPr>
          <w:rFonts w:ascii="Garamond" w:hAnsi="Garamond"/>
          <w:sz w:val="22"/>
          <w:lang w:val="en-US"/>
        </w:rPr>
        <w:t>Britto</w:t>
      </w:r>
      <w:proofErr w:type="spellEnd"/>
      <w:r w:rsidRPr="00A51433">
        <w:rPr>
          <w:rFonts w:ascii="Garamond" w:hAnsi="Garamond"/>
          <w:sz w:val="22"/>
          <w:lang w:val="en-US"/>
        </w:rPr>
        <w:t xml:space="preserve"> (2016), among others</w:t>
      </w:r>
      <w:r w:rsidR="004C4422">
        <w:rPr>
          <w:rFonts w:ascii="Garamond" w:hAnsi="Garamond"/>
          <w:sz w:val="22"/>
          <w:lang w:val="en-US"/>
        </w:rPr>
        <w:t>. B</w:t>
      </w:r>
      <w:r w:rsidRPr="00A51433">
        <w:rPr>
          <w:rFonts w:ascii="Garamond" w:hAnsi="Garamond"/>
          <w:sz w:val="22"/>
          <w:lang w:val="en-US"/>
        </w:rPr>
        <w:t>ased on the p</w:t>
      </w:r>
      <w:r w:rsidR="004C4422">
        <w:rPr>
          <w:rFonts w:ascii="Garamond" w:hAnsi="Garamond"/>
          <w:sz w:val="22"/>
          <w:lang w:val="en-US"/>
        </w:rPr>
        <w:t xml:space="preserve">ostulates of these authors </w:t>
      </w:r>
      <w:r w:rsidRPr="00A51433">
        <w:rPr>
          <w:rFonts w:ascii="Garamond" w:hAnsi="Garamond"/>
          <w:sz w:val="22"/>
          <w:lang w:val="en-US"/>
        </w:rPr>
        <w:t xml:space="preserve">we will proceed to analysis of the </w:t>
      </w:r>
      <w:r w:rsidRPr="006202C7">
        <w:rPr>
          <w:rFonts w:ascii="Garamond" w:hAnsi="Garamond"/>
          <w:i/>
          <w:sz w:val="22"/>
          <w:lang w:val="en-US"/>
        </w:rPr>
        <w:t>corpus</w:t>
      </w:r>
      <w:r w:rsidRPr="00A51433">
        <w:rPr>
          <w:rFonts w:ascii="Garamond" w:hAnsi="Garamond"/>
          <w:sz w:val="22"/>
          <w:lang w:val="en-US"/>
        </w:rPr>
        <w:t xml:space="preserve"> </w:t>
      </w:r>
      <w:r w:rsidR="00D13C58">
        <w:rPr>
          <w:rFonts w:ascii="Garamond" w:hAnsi="Garamond"/>
          <w:sz w:val="22"/>
          <w:lang w:val="en-US"/>
        </w:rPr>
        <w:t xml:space="preserve">now </w:t>
      </w:r>
      <w:r w:rsidRPr="00A51433">
        <w:rPr>
          <w:rFonts w:ascii="Garamond" w:hAnsi="Garamond"/>
          <w:sz w:val="22"/>
          <w:lang w:val="en-US"/>
        </w:rPr>
        <w:t>listed.</w:t>
      </w:r>
    </w:p>
    <w:p w:rsidR="00E1343F" w:rsidRDefault="00E1343F" w:rsidP="00C948E0">
      <w:pPr>
        <w:spacing w:line="240" w:lineRule="auto"/>
        <w:rPr>
          <w:rFonts w:ascii="Garamond" w:hAnsi="Garamond"/>
          <w:sz w:val="22"/>
          <w:lang w:val="en-US"/>
        </w:rPr>
      </w:pPr>
    </w:p>
    <w:p w:rsidR="00E1343F" w:rsidRPr="00E1343F" w:rsidRDefault="00E1343F" w:rsidP="00C948E0">
      <w:pPr>
        <w:spacing w:line="240" w:lineRule="auto"/>
        <w:rPr>
          <w:rFonts w:ascii="Garamond" w:hAnsi="Garamond"/>
          <w:sz w:val="22"/>
        </w:rPr>
      </w:pPr>
      <w:r w:rsidRPr="00BD0BA8">
        <w:rPr>
          <w:rFonts w:ascii="Garamond" w:hAnsi="Garamond"/>
          <w:b/>
          <w:sz w:val="22"/>
          <w:lang w:val="en-US"/>
        </w:rPr>
        <w:t>Keywords</w:t>
      </w:r>
      <w:r w:rsidRPr="00BD0BA8">
        <w:rPr>
          <w:rFonts w:ascii="Garamond" w:hAnsi="Garamond"/>
          <w:sz w:val="22"/>
          <w:lang w:val="en-US"/>
        </w:rPr>
        <w:t xml:space="preserve">: Ovid. Latin Literature. Poetical translation. </w:t>
      </w:r>
      <w:proofErr w:type="spellStart"/>
      <w:r>
        <w:rPr>
          <w:rFonts w:ascii="Garamond" w:hAnsi="Garamond"/>
          <w:sz w:val="22"/>
        </w:rPr>
        <w:t>History</w:t>
      </w:r>
      <w:proofErr w:type="spellEnd"/>
      <w:r>
        <w:rPr>
          <w:rFonts w:ascii="Garamond" w:hAnsi="Garamond"/>
          <w:sz w:val="22"/>
        </w:rPr>
        <w:t>.</w:t>
      </w:r>
    </w:p>
    <w:p w:rsidR="00DB2A73" w:rsidRDefault="00DB2A73" w:rsidP="00DB2A73">
      <w:pPr>
        <w:spacing w:line="240" w:lineRule="auto"/>
      </w:pPr>
    </w:p>
    <w:p w:rsidR="00DB2A73" w:rsidRPr="00E1343F" w:rsidRDefault="00DB2A73" w:rsidP="00DB2A73">
      <w:pPr>
        <w:spacing w:line="240" w:lineRule="auto"/>
      </w:pPr>
    </w:p>
    <w:p w:rsidR="001426CA" w:rsidRPr="00306099" w:rsidRDefault="00E330B8" w:rsidP="001426CA">
      <w:pPr>
        <w:rPr>
          <w:rFonts w:ascii="Garamond" w:hAnsi="Garamond" w:cs="Times New Roman"/>
          <w:b/>
        </w:rPr>
      </w:pPr>
      <w:r w:rsidRPr="00306099">
        <w:rPr>
          <w:rFonts w:ascii="Garamond" w:hAnsi="Garamond" w:cs="Times New Roman"/>
          <w:b/>
        </w:rPr>
        <w:t>Considerações iniciais</w:t>
      </w:r>
    </w:p>
    <w:p w:rsidR="001426CA" w:rsidRPr="00306099" w:rsidRDefault="001426CA" w:rsidP="00282CE9">
      <w:pPr>
        <w:spacing w:line="240" w:lineRule="auto"/>
        <w:ind w:firstLine="708"/>
        <w:rPr>
          <w:rFonts w:ascii="Garamond" w:hAnsi="Garamond" w:cs="Times New Roman"/>
        </w:rPr>
      </w:pPr>
    </w:p>
    <w:p w:rsidR="006478A4" w:rsidRPr="00306099" w:rsidRDefault="00306099" w:rsidP="006478A4">
      <w:pPr>
        <w:ind w:firstLine="708"/>
        <w:rPr>
          <w:rFonts w:ascii="Garamond" w:hAnsi="Garamond" w:cs="Times New Roman"/>
        </w:rPr>
      </w:pPr>
      <w:r w:rsidRPr="00306099">
        <w:rPr>
          <w:rFonts w:ascii="Garamond" w:hAnsi="Garamond" w:cs="Times New Roman"/>
        </w:rPr>
        <w:t xml:space="preserve">Se, há dois mil anos, </w:t>
      </w:r>
      <w:r>
        <w:rPr>
          <w:rFonts w:ascii="Garamond" w:hAnsi="Garamond" w:cs="Times New Roman"/>
        </w:rPr>
        <w:t xml:space="preserve">tudo quanto o poeta romano </w:t>
      </w:r>
      <w:proofErr w:type="spellStart"/>
      <w:r w:rsidRPr="00F82C45">
        <w:rPr>
          <w:rFonts w:ascii="Garamond" w:hAnsi="Garamond" w:cs="Times New Roman"/>
          <w:i/>
        </w:rPr>
        <w:t>Publius</w:t>
      </w:r>
      <w:proofErr w:type="spellEnd"/>
      <w:r w:rsidRPr="00F82C45">
        <w:rPr>
          <w:rFonts w:ascii="Garamond" w:hAnsi="Garamond" w:cs="Times New Roman"/>
          <w:i/>
        </w:rPr>
        <w:t xml:space="preserve"> </w:t>
      </w:r>
      <w:proofErr w:type="spellStart"/>
      <w:r w:rsidRPr="00F82C45">
        <w:rPr>
          <w:rFonts w:ascii="Garamond" w:hAnsi="Garamond" w:cs="Times New Roman"/>
          <w:i/>
        </w:rPr>
        <w:t>Ouidius</w:t>
      </w:r>
      <w:proofErr w:type="spellEnd"/>
      <w:r w:rsidRPr="00F82C45">
        <w:rPr>
          <w:rFonts w:ascii="Garamond" w:hAnsi="Garamond" w:cs="Times New Roman"/>
          <w:i/>
        </w:rPr>
        <w:t xml:space="preserve"> </w:t>
      </w:r>
      <w:proofErr w:type="spellStart"/>
      <w:r w:rsidRPr="00F82C45">
        <w:rPr>
          <w:rFonts w:ascii="Garamond" w:hAnsi="Garamond" w:cs="Times New Roman"/>
          <w:i/>
        </w:rPr>
        <w:t>Naso</w:t>
      </w:r>
      <w:proofErr w:type="spellEnd"/>
      <w:r w:rsidR="00F82C45">
        <w:rPr>
          <w:rFonts w:ascii="Garamond" w:hAnsi="Garamond" w:cs="Times New Roman"/>
        </w:rPr>
        <w:t xml:space="preserve"> tentava escrever</w:t>
      </w:r>
      <w:r>
        <w:rPr>
          <w:rFonts w:ascii="Garamond" w:hAnsi="Garamond" w:cs="Times New Roman"/>
        </w:rPr>
        <w:t xml:space="preserve"> em latim saía-lhe em versos</w:t>
      </w:r>
      <w:r w:rsidR="00F82C45">
        <w:rPr>
          <w:rFonts w:ascii="Garamond" w:hAnsi="Garamond" w:cs="Times New Roman"/>
        </w:rPr>
        <w:t xml:space="preserve"> metrificados</w:t>
      </w:r>
      <w:r w:rsidR="00F82C45">
        <w:rPr>
          <w:rStyle w:val="Refdenotaderodap"/>
          <w:rFonts w:ascii="Garamond" w:hAnsi="Garamond" w:cs="Times New Roman"/>
        </w:rPr>
        <w:footnoteReference w:id="2"/>
      </w:r>
      <w:r>
        <w:rPr>
          <w:rFonts w:ascii="Garamond" w:hAnsi="Garamond" w:cs="Times New Roman"/>
        </w:rPr>
        <w:t xml:space="preserve">, em português, boa parte de seu </w:t>
      </w:r>
      <w:r w:rsidRPr="00F82C45">
        <w:rPr>
          <w:rFonts w:ascii="Garamond" w:hAnsi="Garamond" w:cs="Times New Roman"/>
          <w:i/>
        </w:rPr>
        <w:t>corpus</w:t>
      </w:r>
      <w:r>
        <w:rPr>
          <w:rFonts w:ascii="Garamond" w:hAnsi="Garamond" w:cs="Times New Roman"/>
        </w:rPr>
        <w:t xml:space="preserve"> </w:t>
      </w:r>
      <w:r w:rsidRPr="00F82C45">
        <w:rPr>
          <w:rFonts w:ascii="Garamond" w:hAnsi="Garamond" w:cs="Times New Roman"/>
        </w:rPr>
        <w:t>literário</w:t>
      </w:r>
      <w:r w:rsidR="00F82C45">
        <w:rPr>
          <w:rFonts w:ascii="Garamond" w:hAnsi="Garamond" w:cs="Times New Roman"/>
        </w:rPr>
        <w:t xml:space="preserve"> </w:t>
      </w:r>
      <w:r w:rsidR="00BF68D8">
        <w:rPr>
          <w:rFonts w:ascii="Garamond" w:hAnsi="Garamond" w:cs="Times New Roman"/>
        </w:rPr>
        <w:t>traduzido ainda está</w:t>
      </w:r>
      <w:r>
        <w:rPr>
          <w:rFonts w:ascii="Garamond" w:hAnsi="Garamond" w:cs="Times New Roman"/>
        </w:rPr>
        <w:t xml:space="preserve"> </w:t>
      </w:r>
      <w:r w:rsidR="00203723">
        <w:rPr>
          <w:rFonts w:ascii="Garamond" w:hAnsi="Garamond" w:cs="Times New Roman"/>
        </w:rPr>
        <w:t xml:space="preserve">em </w:t>
      </w:r>
      <w:r>
        <w:rPr>
          <w:rFonts w:ascii="Garamond" w:hAnsi="Garamond" w:cs="Times New Roman"/>
        </w:rPr>
        <w:t>prosa.</w:t>
      </w:r>
      <w:r w:rsidR="00BF68D8">
        <w:rPr>
          <w:rFonts w:ascii="Garamond" w:hAnsi="Garamond" w:cs="Times New Roman"/>
        </w:rPr>
        <w:t xml:space="preserve"> Todav</w:t>
      </w:r>
      <w:r w:rsidR="006478A4">
        <w:rPr>
          <w:rFonts w:ascii="Garamond" w:hAnsi="Garamond" w:cs="Times New Roman"/>
        </w:rPr>
        <w:t>ia, dentre os</w:t>
      </w:r>
      <w:r w:rsidR="003D0F4C">
        <w:rPr>
          <w:rFonts w:ascii="Garamond" w:hAnsi="Garamond" w:cs="Times New Roman"/>
        </w:rPr>
        <w:t xml:space="preserve"> dez</w:t>
      </w:r>
      <w:r w:rsidR="00BF68D8">
        <w:rPr>
          <w:rFonts w:ascii="Garamond" w:hAnsi="Garamond" w:cs="Times New Roman"/>
        </w:rPr>
        <w:t xml:space="preserve"> títulos</w:t>
      </w:r>
      <w:r w:rsidR="006478A4">
        <w:rPr>
          <w:rFonts w:ascii="Garamond" w:hAnsi="Garamond" w:cs="Times New Roman"/>
        </w:rPr>
        <w:t xml:space="preserve"> que a crítica tradicional</w:t>
      </w:r>
      <w:r w:rsidR="00B23B30" w:rsidRPr="003D0F4C">
        <w:rPr>
          <w:rStyle w:val="Refdenotaderodap"/>
          <w:rFonts w:ascii="Garamond" w:hAnsi="Garamond" w:cs="Times New Roman"/>
        </w:rPr>
        <w:footnoteReference w:id="3"/>
      </w:r>
      <w:r w:rsidR="00BF68D8">
        <w:rPr>
          <w:rFonts w:ascii="Garamond" w:hAnsi="Garamond" w:cs="Times New Roman"/>
        </w:rPr>
        <w:t xml:space="preserve"> </w:t>
      </w:r>
      <w:r w:rsidR="006478A4">
        <w:rPr>
          <w:rFonts w:ascii="Garamond" w:hAnsi="Garamond" w:cs="Times New Roman"/>
        </w:rPr>
        <w:t xml:space="preserve">costuma reconhecer como sendo de autoria </w:t>
      </w:r>
      <w:r w:rsidR="006478A4" w:rsidRPr="003D0F4C">
        <w:rPr>
          <w:rFonts w:ascii="Garamond" w:hAnsi="Garamond" w:cs="Times New Roman"/>
        </w:rPr>
        <w:t>ovidiana</w:t>
      </w:r>
      <w:r w:rsidR="006478A4">
        <w:rPr>
          <w:rFonts w:ascii="Garamond" w:hAnsi="Garamond" w:cs="Times New Roman"/>
        </w:rPr>
        <w:t>, pelo menos seis</w:t>
      </w:r>
      <w:r w:rsidR="00DB2655">
        <w:rPr>
          <w:rFonts w:ascii="Garamond" w:hAnsi="Garamond" w:cs="Times New Roman"/>
        </w:rPr>
        <w:t xml:space="preserve"> já</w:t>
      </w:r>
      <w:r w:rsidR="006478A4">
        <w:rPr>
          <w:rFonts w:ascii="Garamond" w:hAnsi="Garamond" w:cs="Times New Roman"/>
        </w:rPr>
        <w:t xml:space="preserve"> foram vertidos </w:t>
      </w:r>
      <w:r w:rsidR="00DB2655">
        <w:rPr>
          <w:rFonts w:ascii="Garamond" w:hAnsi="Garamond" w:cs="Times New Roman"/>
        </w:rPr>
        <w:t xml:space="preserve">nos moldes da métrica </w:t>
      </w:r>
      <w:r w:rsidR="00DB2655" w:rsidRPr="00BF4E18">
        <w:rPr>
          <w:rFonts w:ascii="Garamond" w:hAnsi="Garamond" w:cs="Times New Roman"/>
        </w:rPr>
        <w:t>portuguesa</w:t>
      </w:r>
      <w:r w:rsidR="00B23B30" w:rsidRPr="00BF4E18">
        <w:rPr>
          <w:rStyle w:val="Refdenotaderodap"/>
          <w:rFonts w:ascii="Garamond" w:hAnsi="Garamond" w:cs="Times New Roman"/>
        </w:rPr>
        <w:footnoteReference w:id="4"/>
      </w:r>
      <w:r w:rsidR="00DB2655" w:rsidRPr="00BF4E18">
        <w:rPr>
          <w:rFonts w:ascii="Garamond" w:hAnsi="Garamond" w:cs="Times New Roman"/>
        </w:rPr>
        <w:t>,</w:t>
      </w:r>
      <w:r w:rsidR="00DB2655">
        <w:rPr>
          <w:rFonts w:ascii="Garamond" w:hAnsi="Garamond" w:cs="Times New Roman"/>
        </w:rPr>
        <w:t xml:space="preserve"> e é sobre esses trabalhos que este artigo </w:t>
      </w:r>
      <w:r w:rsidR="003D0F4C">
        <w:rPr>
          <w:rFonts w:ascii="Garamond" w:hAnsi="Garamond" w:cs="Times New Roman"/>
        </w:rPr>
        <w:t>s</w:t>
      </w:r>
      <w:r w:rsidR="00DB2655">
        <w:rPr>
          <w:rFonts w:ascii="Garamond" w:hAnsi="Garamond" w:cs="Times New Roman"/>
        </w:rPr>
        <w:t>e debruça</w:t>
      </w:r>
      <w:r w:rsidR="003D0F4C">
        <w:rPr>
          <w:rFonts w:ascii="Garamond" w:hAnsi="Garamond" w:cs="Times New Roman"/>
        </w:rPr>
        <w:t>rá</w:t>
      </w:r>
      <w:r w:rsidR="00DB2655">
        <w:rPr>
          <w:rFonts w:ascii="Garamond" w:hAnsi="Garamond" w:cs="Times New Roman"/>
        </w:rPr>
        <w:t>.</w:t>
      </w:r>
    </w:p>
    <w:p w:rsidR="00BF4E18" w:rsidRDefault="00861FC0" w:rsidP="00E63177">
      <w:pPr>
        <w:ind w:firstLine="708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lastRenderedPageBreak/>
        <w:t>Após o</w:t>
      </w:r>
      <w:r w:rsidR="00306099">
        <w:rPr>
          <w:rFonts w:ascii="Garamond" w:hAnsi="Garamond"/>
          <w:szCs w:val="24"/>
        </w:rPr>
        <w:t xml:space="preserve"> estudo de várias</w:t>
      </w:r>
      <w:r w:rsidR="00BB678F">
        <w:rPr>
          <w:rFonts w:ascii="Garamond" w:hAnsi="Garamond"/>
          <w:szCs w:val="24"/>
        </w:rPr>
        <w:t xml:space="preserve"> traduções</w:t>
      </w:r>
      <w:r w:rsidR="00A92DF2">
        <w:rPr>
          <w:rFonts w:ascii="Garamond" w:hAnsi="Garamond"/>
          <w:szCs w:val="24"/>
        </w:rPr>
        <w:t xml:space="preserve"> de Ovídio </w:t>
      </w:r>
      <w:r w:rsidR="001426CA" w:rsidRPr="00A655CD">
        <w:rPr>
          <w:rFonts w:ascii="Garamond" w:hAnsi="Garamond"/>
          <w:szCs w:val="24"/>
        </w:rPr>
        <w:t>– a maioria delas acompanhadas de comentários e reflexões dos autores a respeito dos procedimentos realizados na tentativa de torná</w:t>
      </w:r>
      <w:r w:rsidR="00457494" w:rsidRPr="00A655CD">
        <w:rPr>
          <w:rFonts w:ascii="Garamond" w:hAnsi="Garamond"/>
          <w:szCs w:val="24"/>
        </w:rPr>
        <w:t>-las poéticas – constatamos</w:t>
      </w:r>
      <w:r w:rsidR="001426CA" w:rsidRPr="00A655CD">
        <w:rPr>
          <w:rFonts w:ascii="Garamond" w:hAnsi="Garamond"/>
          <w:szCs w:val="24"/>
        </w:rPr>
        <w:t xml:space="preserve"> que todas, diante do desafio representado pelas diver</w:t>
      </w:r>
      <w:r w:rsidR="00812927">
        <w:rPr>
          <w:rFonts w:ascii="Garamond" w:hAnsi="Garamond"/>
          <w:szCs w:val="24"/>
        </w:rPr>
        <w:t xml:space="preserve">sidades das línguas, assumem a </w:t>
      </w:r>
      <w:r w:rsidR="001426CA" w:rsidRPr="00A655CD">
        <w:rPr>
          <w:rFonts w:ascii="Garamond" w:hAnsi="Garamond"/>
          <w:szCs w:val="24"/>
        </w:rPr>
        <w:t xml:space="preserve">diferença incontornável </w:t>
      </w:r>
      <w:r w:rsidR="00812927">
        <w:rPr>
          <w:rFonts w:ascii="Garamond" w:hAnsi="Garamond"/>
          <w:szCs w:val="24"/>
        </w:rPr>
        <w:t>entre o próprio e o estrangeiro</w:t>
      </w:r>
      <w:r w:rsidR="00306099">
        <w:rPr>
          <w:rFonts w:ascii="Garamond" w:hAnsi="Garamond"/>
          <w:szCs w:val="24"/>
        </w:rPr>
        <w:t>, dado</w:t>
      </w:r>
      <w:r w:rsidR="001426CA" w:rsidRPr="00A655CD">
        <w:rPr>
          <w:rFonts w:ascii="Garamond" w:hAnsi="Garamond"/>
          <w:szCs w:val="24"/>
        </w:rPr>
        <w:t xml:space="preserve"> que “não somente os campos semânticos não se superpõem, mas as sintaxes também não são equivalentes; as formas de construção das frases [dos versos] não veiculam as mesmas heranças culturai</w:t>
      </w:r>
      <w:r w:rsidR="0064090A" w:rsidRPr="00A655CD">
        <w:rPr>
          <w:rFonts w:ascii="Garamond" w:hAnsi="Garamond"/>
          <w:szCs w:val="24"/>
        </w:rPr>
        <w:t>s” (</w:t>
      </w:r>
      <w:r w:rsidR="0064090A" w:rsidRPr="0001538E">
        <w:rPr>
          <w:rFonts w:ascii="Garamond" w:hAnsi="Garamond"/>
          <w:szCs w:val="24"/>
        </w:rPr>
        <w:t>RICOEUR</w:t>
      </w:r>
      <w:r w:rsidR="0072269E">
        <w:rPr>
          <w:rFonts w:ascii="Garamond" w:hAnsi="Garamond"/>
          <w:szCs w:val="24"/>
        </w:rPr>
        <w:t>, 2012, p. 25, 65)</w:t>
      </w:r>
      <w:r w:rsidR="0064090A" w:rsidRPr="00A655CD">
        <w:rPr>
          <w:rFonts w:ascii="Garamond" w:hAnsi="Garamond"/>
          <w:szCs w:val="24"/>
        </w:rPr>
        <w:t xml:space="preserve">. </w:t>
      </w:r>
    </w:p>
    <w:p w:rsidR="001426CA" w:rsidRPr="00A655CD" w:rsidRDefault="001426CA" w:rsidP="00E63177">
      <w:pPr>
        <w:ind w:firstLine="708"/>
        <w:rPr>
          <w:rFonts w:ascii="Garamond" w:hAnsi="Garamond"/>
          <w:szCs w:val="24"/>
        </w:rPr>
      </w:pPr>
      <w:r w:rsidRPr="00A655CD">
        <w:rPr>
          <w:rFonts w:ascii="Garamond" w:hAnsi="Garamond"/>
          <w:szCs w:val="24"/>
        </w:rPr>
        <w:t>Acr</w:t>
      </w:r>
      <w:r w:rsidR="00E63177">
        <w:rPr>
          <w:rFonts w:ascii="Garamond" w:hAnsi="Garamond"/>
          <w:szCs w:val="24"/>
        </w:rPr>
        <w:t>escente-se a isso o fato de que</w:t>
      </w:r>
    </w:p>
    <w:p w:rsidR="001426CA" w:rsidRPr="00A655CD" w:rsidRDefault="001426CA" w:rsidP="00A655CD">
      <w:pPr>
        <w:spacing w:before="240" w:after="240" w:line="240" w:lineRule="auto"/>
        <w:ind w:left="2126"/>
        <w:rPr>
          <w:rFonts w:ascii="Garamond" w:hAnsi="Garamond" w:cs="Times New Roman"/>
          <w:sz w:val="22"/>
          <w:szCs w:val="24"/>
        </w:rPr>
      </w:pPr>
      <w:proofErr w:type="gramStart"/>
      <w:r w:rsidRPr="00A655CD">
        <w:rPr>
          <w:rFonts w:ascii="Garamond" w:hAnsi="Garamond" w:cs="Times New Roman"/>
          <w:sz w:val="22"/>
          <w:szCs w:val="24"/>
        </w:rPr>
        <w:t>falta</w:t>
      </w:r>
      <w:proofErr w:type="gramEnd"/>
      <w:r w:rsidRPr="00A655CD">
        <w:rPr>
          <w:rFonts w:ascii="Garamond" w:hAnsi="Garamond" w:cs="Times New Roman"/>
          <w:sz w:val="22"/>
          <w:szCs w:val="24"/>
        </w:rPr>
        <w:t xml:space="preserve"> às línguas modernas ocidentais a noção de duração das vogais, cuja composição rítmica confere ao verso compassos, ou pés, muito definidos. Além disso, a variação de tonalidade entre as vogais, sendo as longas mais graves do que as breves, construía uma musicalidade característica dos idiomas antigos (</w:t>
      </w:r>
      <w:r w:rsidRPr="0001538E">
        <w:rPr>
          <w:rFonts w:ascii="Garamond" w:hAnsi="Garamond" w:cs="Times New Roman"/>
          <w:sz w:val="22"/>
          <w:szCs w:val="24"/>
        </w:rPr>
        <w:t>GOUVÊA</w:t>
      </w:r>
      <w:r w:rsidRPr="009C2BB0">
        <w:rPr>
          <w:rFonts w:ascii="Garamond" w:hAnsi="Garamond" w:cs="Times New Roman"/>
          <w:sz w:val="22"/>
          <w:szCs w:val="24"/>
        </w:rPr>
        <w:t xml:space="preserve"> JÚNIOR,</w:t>
      </w:r>
      <w:r w:rsidRPr="00A655CD">
        <w:rPr>
          <w:rFonts w:ascii="Garamond" w:hAnsi="Garamond" w:cs="Times New Roman"/>
          <w:sz w:val="22"/>
          <w:szCs w:val="24"/>
        </w:rPr>
        <w:t xml:space="preserve"> 2015, p. 24),</w:t>
      </w:r>
    </w:p>
    <w:p w:rsidR="001426CA" w:rsidRPr="00A655CD" w:rsidRDefault="001426CA" w:rsidP="001426CA">
      <w:pPr>
        <w:spacing w:line="240" w:lineRule="auto"/>
        <w:rPr>
          <w:rFonts w:ascii="Garamond" w:hAnsi="Garamond" w:cs="Times New Roman"/>
          <w:szCs w:val="24"/>
        </w:rPr>
      </w:pPr>
    </w:p>
    <w:p w:rsidR="001426CA" w:rsidRPr="00A655CD" w:rsidRDefault="001426CA" w:rsidP="001426CA">
      <w:pPr>
        <w:rPr>
          <w:rFonts w:ascii="Garamond" w:hAnsi="Garamond"/>
          <w:szCs w:val="24"/>
        </w:rPr>
      </w:pPr>
      <w:proofErr w:type="gramStart"/>
      <w:r w:rsidRPr="00A655CD">
        <w:rPr>
          <w:rFonts w:ascii="Garamond" w:hAnsi="Garamond"/>
          <w:szCs w:val="24"/>
        </w:rPr>
        <w:t>e</w:t>
      </w:r>
      <w:proofErr w:type="gramEnd"/>
      <w:r w:rsidRPr="00A655CD">
        <w:rPr>
          <w:rFonts w:ascii="Garamond" w:hAnsi="Garamond"/>
          <w:szCs w:val="24"/>
        </w:rPr>
        <w:t xml:space="preserve"> teremos a medida do “risco com o qual se paga o desejo de traduzir [poeticamente], e que faz do encontro com o estrangeiro em sua </w:t>
      </w:r>
      <w:r w:rsidR="00586FC7">
        <w:rPr>
          <w:rFonts w:ascii="Garamond" w:hAnsi="Garamond"/>
          <w:szCs w:val="24"/>
        </w:rPr>
        <w:t>língua uma prova” (RICOEUR, 2012</w:t>
      </w:r>
      <w:r w:rsidRPr="00A655CD">
        <w:rPr>
          <w:rFonts w:ascii="Garamond" w:hAnsi="Garamond"/>
          <w:szCs w:val="24"/>
        </w:rPr>
        <w:t>, p. 47).</w:t>
      </w:r>
    </w:p>
    <w:p w:rsidR="001426CA" w:rsidRPr="00A655CD" w:rsidRDefault="001426CA" w:rsidP="0055726A">
      <w:pPr>
        <w:rPr>
          <w:rFonts w:ascii="Garamond" w:hAnsi="Garamond"/>
          <w:szCs w:val="24"/>
        </w:rPr>
      </w:pPr>
      <w:r w:rsidRPr="00A655CD">
        <w:rPr>
          <w:rFonts w:ascii="Garamond" w:hAnsi="Garamond"/>
          <w:szCs w:val="24"/>
        </w:rPr>
        <w:tab/>
        <w:t>Todavia, sempre houve aqueles que aceitaram esse desafio e, a partir de uma ampla compreensão cultural, inclinaram-se a descortinar “as potencialidades da língua de partida, assim como os recursos inaproveitados da língua materna, contribuindo, dessa forma, para um alargamento dos horizontes linguísticos” (</w:t>
      </w:r>
      <w:r w:rsidRPr="0001538E">
        <w:rPr>
          <w:rFonts w:ascii="Garamond" w:hAnsi="Garamond"/>
          <w:szCs w:val="24"/>
        </w:rPr>
        <w:t>LAVELLE</w:t>
      </w:r>
      <w:r w:rsidRPr="00A655CD">
        <w:rPr>
          <w:rFonts w:ascii="Garamond" w:hAnsi="Garamond"/>
          <w:szCs w:val="24"/>
        </w:rPr>
        <w:t xml:space="preserve">, 2012, p. 11).  </w:t>
      </w:r>
    </w:p>
    <w:p w:rsidR="001426CA" w:rsidRPr="00A655CD" w:rsidRDefault="001426CA" w:rsidP="001426CA">
      <w:pPr>
        <w:rPr>
          <w:rFonts w:ascii="Garamond" w:hAnsi="Garamond"/>
          <w:szCs w:val="24"/>
        </w:rPr>
      </w:pPr>
      <w:r w:rsidRPr="00A655CD">
        <w:rPr>
          <w:rFonts w:ascii="Garamond" w:hAnsi="Garamond"/>
          <w:szCs w:val="24"/>
        </w:rPr>
        <w:tab/>
        <w:t>Para alcançar o “estatuto de recriador”, preceituado por Paulo Paes (2008, p. 36), o tradutor-poeta tem algumas tarefas a cumprir</w:t>
      </w:r>
      <w:r w:rsidR="00457494" w:rsidRPr="00A655CD">
        <w:rPr>
          <w:rFonts w:ascii="Garamond" w:hAnsi="Garamond"/>
          <w:szCs w:val="24"/>
        </w:rPr>
        <w:t xml:space="preserve">, as quais, pinçadas dos </w:t>
      </w:r>
      <w:r w:rsidR="003347ED">
        <w:rPr>
          <w:rFonts w:ascii="Garamond" w:hAnsi="Garamond"/>
          <w:szCs w:val="24"/>
        </w:rPr>
        <w:t>autores que elencamos aqui</w:t>
      </w:r>
      <w:r w:rsidRPr="00A655CD">
        <w:rPr>
          <w:rFonts w:ascii="Garamond" w:hAnsi="Garamond"/>
          <w:szCs w:val="24"/>
        </w:rPr>
        <w:t>, poderiam ser assim resumidas: “flagrar a dinâmica de um texto é a primeira tarefa do tradutor”, pois revelar esse dinamismo é “o motor do ato de traduzir uma criação através de uma nova”</w:t>
      </w:r>
      <w:r w:rsidR="0091572D">
        <w:rPr>
          <w:rFonts w:ascii="Garamond" w:hAnsi="Garamond"/>
          <w:szCs w:val="24"/>
        </w:rPr>
        <w:t xml:space="preserve"> (CARVALHO, 2005, p. 108). Posto</w:t>
      </w:r>
      <w:r w:rsidRPr="00A655CD">
        <w:rPr>
          <w:rFonts w:ascii="Garamond" w:hAnsi="Garamond"/>
          <w:szCs w:val="24"/>
        </w:rPr>
        <w:t xml:space="preserve"> que no poema toda e qualquer característica, em princípio, pode ser significativa, cabe ao tradutor “determinar quais são os elementos mais relevantes, que portanto devem ser necessariamente recriados na tradução, e quais são menos importantes e podem ser sacrificados” (</w:t>
      </w:r>
      <w:r w:rsidRPr="0001538E">
        <w:rPr>
          <w:rFonts w:ascii="Garamond" w:hAnsi="Garamond"/>
          <w:szCs w:val="24"/>
        </w:rPr>
        <w:t>BRITTO</w:t>
      </w:r>
      <w:r w:rsidRPr="00A655CD">
        <w:rPr>
          <w:rFonts w:ascii="Garamond" w:hAnsi="Garamond"/>
          <w:szCs w:val="24"/>
        </w:rPr>
        <w:t>, 2016, p. 119-120).</w:t>
      </w:r>
    </w:p>
    <w:p w:rsidR="001426CA" w:rsidRPr="00A655CD" w:rsidRDefault="001426CA" w:rsidP="001426CA">
      <w:pPr>
        <w:rPr>
          <w:rFonts w:ascii="Garamond" w:hAnsi="Garamond"/>
          <w:szCs w:val="24"/>
        </w:rPr>
      </w:pPr>
      <w:r w:rsidRPr="00A655CD">
        <w:rPr>
          <w:rFonts w:ascii="Garamond" w:hAnsi="Garamond"/>
          <w:szCs w:val="24"/>
        </w:rPr>
        <w:tab/>
        <w:t xml:space="preserve">Obtemperando essas tarefas, Mário Laranjeira diz que não se pode exigir que o tradutor consiga manter absolutamente </w:t>
      </w:r>
      <w:r w:rsidRPr="0091572D">
        <w:rPr>
          <w:rFonts w:ascii="Garamond" w:hAnsi="Garamond"/>
          <w:szCs w:val="24"/>
        </w:rPr>
        <w:t>tudo</w:t>
      </w:r>
      <w:r w:rsidRPr="00A655CD">
        <w:rPr>
          <w:rFonts w:ascii="Garamond" w:hAnsi="Garamond"/>
          <w:szCs w:val="24"/>
        </w:rPr>
        <w:t xml:space="preserve"> aquilo que uma análise minuciosa do original revelaria como pertinente à poeticidade do texto, cabendo a ele, contudo, “expandir ao máximo os limites das fidelidades e, pela inventividade de seu gênio, recuperar e compensar as possíveis perdas de trajeto nos diversos níveis” (</w:t>
      </w:r>
      <w:r w:rsidRPr="0001538E">
        <w:rPr>
          <w:rFonts w:ascii="Garamond" w:hAnsi="Garamond"/>
          <w:szCs w:val="24"/>
        </w:rPr>
        <w:t>LARANJEIRA</w:t>
      </w:r>
      <w:r w:rsidRPr="00A655CD">
        <w:rPr>
          <w:rFonts w:ascii="Garamond" w:hAnsi="Garamond"/>
          <w:szCs w:val="24"/>
        </w:rPr>
        <w:t>, 1993, p. 129).</w:t>
      </w:r>
    </w:p>
    <w:p w:rsidR="001426CA" w:rsidRPr="00A655CD" w:rsidRDefault="001426CA" w:rsidP="001426CA">
      <w:pPr>
        <w:rPr>
          <w:rFonts w:ascii="Garamond" w:hAnsi="Garamond"/>
          <w:szCs w:val="24"/>
        </w:rPr>
      </w:pPr>
      <w:r w:rsidRPr="00A655CD">
        <w:rPr>
          <w:rFonts w:ascii="Garamond" w:hAnsi="Garamond"/>
          <w:szCs w:val="24"/>
        </w:rPr>
        <w:tab/>
        <w:t xml:space="preserve">O fato de estarem cientes de que a recriação sempre implicará a aceitação de uma perda, e que, “em tese, é possível traduzir poesia, mas na prática todas as traduções poéticas são falhas” (BRITTO, 2016, p. 119), não impede que os tradutores-poetas trabalhem </w:t>
      </w:r>
      <w:r w:rsidRPr="00A655CD">
        <w:rPr>
          <w:rFonts w:ascii="Garamond" w:hAnsi="Garamond"/>
          <w:szCs w:val="24"/>
        </w:rPr>
        <w:lastRenderedPageBreak/>
        <w:t xml:space="preserve">idealizando uma “tradução total”, descrita por Raimundo Carvalho como aquela capaz de englobar os três tipos de traduções classificadas por </w:t>
      </w:r>
      <w:r w:rsidRPr="0001538E">
        <w:rPr>
          <w:rFonts w:ascii="Garamond" w:hAnsi="Garamond"/>
          <w:szCs w:val="24"/>
        </w:rPr>
        <w:t>Jakobson</w:t>
      </w:r>
      <w:r w:rsidRPr="00A655CD">
        <w:rPr>
          <w:rFonts w:ascii="Garamond" w:hAnsi="Garamond"/>
          <w:szCs w:val="24"/>
          <w:vertAlign w:val="superscript"/>
        </w:rPr>
        <w:t xml:space="preserve"> </w:t>
      </w:r>
      <w:r w:rsidRPr="00A655CD">
        <w:rPr>
          <w:rFonts w:ascii="Garamond" w:hAnsi="Garamond"/>
          <w:szCs w:val="24"/>
        </w:rPr>
        <w:t>(1963, p. 79-80), já que</w:t>
      </w:r>
    </w:p>
    <w:p w:rsidR="001426CA" w:rsidRPr="00A655CD" w:rsidRDefault="001426CA" w:rsidP="00E63177">
      <w:pPr>
        <w:spacing w:before="240" w:after="240" w:line="240" w:lineRule="auto"/>
        <w:ind w:left="2124"/>
        <w:rPr>
          <w:rFonts w:ascii="Garamond" w:hAnsi="Garamond" w:cs="Times New Roman"/>
          <w:sz w:val="22"/>
          <w:szCs w:val="24"/>
        </w:rPr>
      </w:pPr>
      <w:proofErr w:type="gramStart"/>
      <w:r w:rsidRPr="00A655CD">
        <w:rPr>
          <w:rFonts w:ascii="Garamond" w:hAnsi="Garamond" w:cs="Times New Roman"/>
          <w:sz w:val="22"/>
          <w:szCs w:val="24"/>
        </w:rPr>
        <w:t>a</w:t>
      </w:r>
      <w:proofErr w:type="gramEnd"/>
      <w:r w:rsidRPr="00A655CD">
        <w:rPr>
          <w:rFonts w:ascii="Garamond" w:hAnsi="Garamond" w:cs="Times New Roman"/>
          <w:sz w:val="22"/>
          <w:szCs w:val="24"/>
        </w:rPr>
        <w:t xml:space="preserve"> operação realizada pelo tradutor de poesia, embora seja só visível no nível interlingual, é uma operação que se dá no nível </w:t>
      </w:r>
      <w:proofErr w:type="spellStart"/>
      <w:r w:rsidRPr="00A655CD">
        <w:rPr>
          <w:rFonts w:ascii="Garamond" w:hAnsi="Garamond" w:cs="Times New Roman"/>
          <w:sz w:val="22"/>
          <w:szCs w:val="24"/>
        </w:rPr>
        <w:t>intralingual</w:t>
      </w:r>
      <w:proofErr w:type="spellEnd"/>
      <w:r w:rsidRPr="00A655CD">
        <w:rPr>
          <w:rFonts w:ascii="Garamond" w:hAnsi="Garamond" w:cs="Times New Roman"/>
          <w:sz w:val="22"/>
          <w:szCs w:val="24"/>
        </w:rPr>
        <w:t xml:space="preserve">, pois, antes de tudo, o tradutor é um leitor, e também no nível </w:t>
      </w:r>
      <w:proofErr w:type="spellStart"/>
      <w:r w:rsidRPr="00A655CD">
        <w:rPr>
          <w:rFonts w:ascii="Garamond" w:hAnsi="Garamond" w:cs="Times New Roman"/>
          <w:sz w:val="22"/>
          <w:szCs w:val="24"/>
        </w:rPr>
        <w:t>intersemiótico</w:t>
      </w:r>
      <w:proofErr w:type="spellEnd"/>
      <w:r w:rsidRPr="00A655CD">
        <w:rPr>
          <w:rFonts w:ascii="Garamond" w:hAnsi="Garamond" w:cs="Times New Roman"/>
          <w:sz w:val="22"/>
          <w:szCs w:val="24"/>
        </w:rPr>
        <w:t>, pois o signo poético se abre para as possibilidades plásticas e musicais da palavra (CARVALHO, 2005, p. 106).</w:t>
      </w:r>
    </w:p>
    <w:p w:rsidR="001426CA" w:rsidRPr="00A270CC" w:rsidRDefault="001426CA" w:rsidP="00A270CC">
      <w:pPr>
        <w:spacing w:line="240" w:lineRule="auto"/>
        <w:rPr>
          <w:rFonts w:ascii="Garamond" w:hAnsi="Garamond" w:cs="Times New Roman"/>
          <w:sz w:val="16"/>
          <w:szCs w:val="24"/>
        </w:rPr>
      </w:pPr>
    </w:p>
    <w:p w:rsidR="001426CA" w:rsidRPr="00A655CD" w:rsidRDefault="001426CA" w:rsidP="00A973C0">
      <w:pPr>
        <w:ind w:firstLine="708"/>
        <w:rPr>
          <w:rFonts w:ascii="Garamond" w:hAnsi="Garamond"/>
          <w:szCs w:val="24"/>
        </w:rPr>
      </w:pPr>
      <w:r w:rsidRPr="00A655CD">
        <w:rPr>
          <w:rFonts w:ascii="Garamond" w:hAnsi="Garamond"/>
          <w:szCs w:val="24"/>
        </w:rPr>
        <w:t>Apesar de</w:t>
      </w:r>
      <w:r w:rsidR="00A973C0" w:rsidRPr="00A973C0">
        <w:rPr>
          <w:rFonts w:ascii="Garamond" w:hAnsi="Garamond"/>
          <w:szCs w:val="24"/>
        </w:rPr>
        <w:t xml:space="preserve"> </w:t>
      </w:r>
      <w:r w:rsidR="00A973C0" w:rsidRPr="00A655CD">
        <w:rPr>
          <w:rFonts w:ascii="Garamond" w:hAnsi="Garamond"/>
          <w:szCs w:val="24"/>
        </w:rPr>
        <w:t>Jakobson</w:t>
      </w:r>
      <w:r w:rsidR="00A973C0">
        <w:rPr>
          <w:rFonts w:ascii="Garamond" w:hAnsi="Garamond"/>
          <w:szCs w:val="24"/>
        </w:rPr>
        <w:t xml:space="preserve"> ter apontado para a possibilidade de tradução de poesia sob o termo </w:t>
      </w:r>
      <w:r w:rsidR="00A973C0" w:rsidRPr="00A973C0">
        <w:rPr>
          <w:rFonts w:ascii="Garamond" w:hAnsi="Garamond"/>
          <w:szCs w:val="24"/>
        </w:rPr>
        <w:t xml:space="preserve">“transposição criativa”, </w:t>
      </w:r>
      <w:r w:rsidR="00A973C0">
        <w:rPr>
          <w:rFonts w:ascii="Garamond" w:hAnsi="Garamond"/>
          <w:szCs w:val="24"/>
        </w:rPr>
        <w:t xml:space="preserve">que seria uma </w:t>
      </w:r>
      <w:r w:rsidR="00A973C0" w:rsidRPr="00A655CD">
        <w:rPr>
          <w:rFonts w:ascii="Garamond" w:hAnsi="Garamond"/>
          <w:szCs w:val="24"/>
        </w:rPr>
        <w:t>“transposição interlingual de uma forma poética a outra” (</w:t>
      </w:r>
      <w:r w:rsidR="00A973C0" w:rsidRPr="0001538E">
        <w:rPr>
          <w:rFonts w:ascii="Garamond" w:hAnsi="Garamond"/>
          <w:szCs w:val="24"/>
        </w:rPr>
        <w:t>JAKOBSON</w:t>
      </w:r>
      <w:r w:rsidR="00A973C0" w:rsidRPr="00A655CD">
        <w:rPr>
          <w:rFonts w:ascii="Garamond" w:hAnsi="Garamond"/>
          <w:szCs w:val="24"/>
        </w:rPr>
        <w:t>, 1969, p. 72)</w:t>
      </w:r>
      <w:r w:rsidR="00A973C0">
        <w:rPr>
          <w:rFonts w:ascii="Garamond" w:hAnsi="Garamond"/>
          <w:szCs w:val="24"/>
        </w:rPr>
        <w:t>, o linguista não explica</w:t>
      </w:r>
      <w:r w:rsidRPr="00A655CD">
        <w:rPr>
          <w:rFonts w:ascii="Garamond" w:hAnsi="Garamond"/>
          <w:szCs w:val="24"/>
        </w:rPr>
        <w:t xml:space="preserve"> em maior detalhe essa fórmula com a qual estaria resolvi</w:t>
      </w:r>
      <w:r w:rsidR="00A973C0">
        <w:rPr>
          <w:rFonts w:ascii="Garamond" w:hAnsi="Garamond"/>
          <w:szCs w:val="24"/>
        </w:rPr>
        <w:t>do o paradoxo da versão poética. No entanto,</w:t>
      </w:r>
      <w:r w:rsidRPr="00A655CD">
        <w:rPr>
          <w:rFonts w:ascii="Garamond" w:hAnsi="Garamond"/>
          <w:szCs w:val="24"/>
        </w:rPr>
        <w:t xml:space="preserve"> José Paulo Paes retomou e desdobrou o conceito, p</w:t>
      </w:r>
      <w:r w:rsidR="0091572D">
        <w:rPr>
          <w:rFonts w:ascii="Garamond" w:hAnsi="Garamond"/>
          <w:szCs w:val="24"/>
        </w:rPr>
        <w:t xml:space="preserve">receituando que, mesmo estando </w:t>
      </w:r>
      <w:r w:rsidRPr="00A655CD">
        <w:rPr>
          <w:rFonts w:ascii="Garamond" w:hAnsi="Garamond"/>
          <w:szCs w:val="24"/>
        </w:rPr>
        <w:t>sempre limitado pelos parâ</w:t>
      </w:r>
      <w:r w:rsidR="0091572D">
        <w:rPr>
          <w:rFonts w:ascii="Garamond" w:hAnsi="Garamond"/>
          <w:szCs w:val="24"/>
        </w:rPr>
        <w:t>metros do texto com que se avém</w:t>
      </w:r>
      <w:r w:rsidRPr="00A655CD">
        <w:rPr>
          <w:rFonts w:ascii="Garamond" w:hAnsi="Garamond"/>
          <w:szCs w:val="24"/>
        </w:rPr>
        <w:t>, a transposição criativa, ou recriação, “possibilita ao tradutor dispor de um espaço de manobra onde possa criativamente desenvolver a sua busca por equivalentes ou aproximações” (</w:t>
      </w:r>
      <w:r w:rsidRPr="0001538E">
        <w:rPr>
          <w:rFonts w:ascii="Garamond" w:hAnsi="Garamond"/>
          <w:szCs w:val="24"/>
        </w:rPr>
        <w:t>PAES</w:t>
      </w:r>
      <w:r w:rsidRPr="00A655CD">
        <w:rPr>
          <w:rFonts w:ascii="Garamond" w:hAnsi="Garamond"/>
          <w:szCs w:val="24"/>
        </w:rPr>
        <w:t xml:space="preserve">, 2008, p. 36). </w:t>
      </w:r>
    </w:p>
    <w:p w:rsidR="001426CA" w:rsidRPr="00A655CD" w:rsidRDefault="001426CA" w:rsidP="001426CA">
      <w:pPr>
        <w:ind w:firstLine="708"/>
        <w:rPr>
          <w:rFonts w:ascii="Garamond" w:hAnsi="Garamond"/>
          <w:szCs w:val="24"/>
        </w:rPr>
      </w:pPr>
      <w:r w:rsidRPr="00A655CD">
        <w:rPr>
          <w:rFonts w:ascii="Garamond" w:hAnsi="Garamond"/>
          <w:szCs w:val="24"/>
        </w:rPr>
        <w:t xml:space="preserve">Nessa mesma linha de raciocínio, ao propor maneiras de traduzir a “significância” sem perder a poeticidade, Mário Laranjeira defende que a recriação do poema na língua de chegada deve se dar de modo que </w:t>
      </w:r>
    </w:p>
    <w:p w:rsidR="001426CA" w:rsidRPr="00A655CD" w:rsidRDefault="001426CA" w:rsidP="00E63177">
      <w:pPr>
        <w:spacing w:before="240" w:after="240" w:line="240" w:lineRule="auto"/>
        <w:ind w:left="2124"/>
        <w:rPr>
          <w:rFonts w:ascii="Garamond" w:hAnsi="Garamond" w:cs="Times New Roman"/>
          <w:sz w:val="22"/>
          <w:szCs w:val="24"/>
        </w:rPr>
      </w:pPr>
      <w:proofErr w:type="gramStart"/>
      <w:r w:rsidRPr="00A655CD">
        <w:rPr>
          <w:rFonts w:ascii="Garamond" w:hAnsi="Garamond" w:cs="Times New Roman"/>
          <w:sz w:val="22"/>
          <w:szCs w:val="24"/>
        </w:rPr>
        <w:t>um</w:t>
      </w:r>
      <w:proofErr w:type="gramEnd"/>
      <w:r w:rsidRPr="00A655CD">
        <w:rPr>
          <w:rFonts w:ascii="Garamond" w:hAnsi="Garamond" w:cs="Times New Roman"/>
          <w:sz w:val="22"/>
          <w:szCs w:val="24"/>
        </w:rPr>
        <w:t xml:space="preserve"> semelhante arranjo do material sintático, semântico e fônico provoque uma semelhante geração de sentido poético no poema-tradução, levadas em conta, é claro, as especificidades das duas línguas-culturas em contato (LARANJEIRA, 1993, p. 62).</w:t>
      </w:r>
    </w:p>
    <w:p w:rsidR="001426CA" w:rsidRPr="00BD51F7" w:rsidRDefault="001426CA" w:rsidP="001426CA">
      <w:pPr>
        <w:spacing w:line="240" w:lineRule="auto"/>
        <w:rPr>
          <w:rFonts w:ascii="Garamond" w:hAnsi="Garamond" w:cs="Times New Roman"/>
          <w:sz w:val="22"/>
          <w:szCs w:val="24"/>
        </w:rPr>
      </w:pPr>
    </w:p>
    <w:p w:rsidR="001426CA" w:rsidRPr="003347ED" w:rsidRDefault="00A96F0D" w:rsidP="003347ED">
      <w:pPr>
        <w:ind w:firstLine="708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Pelo que foi dito</w:t>
      </w:r>
      <w:r w:rsidR="001426CA" w:rsidRPr="00A655CD">
        <w:rPr>
          <w:rFonts w:ascii="Garamond" w:hAnsi="Garamond"/>
          <w:szCs w:val="24"/>
        </w:rPr>
        <w:t>, percebe-se que, “para se efetivar como um texto autônomo”, a tradução poética, enquanto recriação, “requer uma atenção cerrada à forma do original” (CARVALHO, 2005, p. 106), “um enfrentamento letra a letra que permita entreouvir a voz refugiada na escritura” (</w:t>
      </w:r>
      <w:r w:rsidR="001426CA" w:rsidRPr="00A655CD">
        <w:rPr>
          <w:rFonts w:ascii="Garamond" w:hAnsi="Garamond"/>
          <w:i/>
          <w:szCs w:val="24"/>
        </w:rPr>
        <w:t>idem</w:t>
      </w:r>
      <w:r w:rsidR="003347ED">
        <w:rPr>
          <w:rFonts w:ascii="Garamond" w:hAnsi="Garamond"/>
          <w:szCs w:val="24"/>
        </w:rPr>
        <w:t>, 2010, p. 7).</w:t>
      </w:r>
    </w:p>
    <w:p w:rsidR="00007917" w:rsidRPr="00A655CD" w:rsidRDefault="00007917" w:rsidP="00007917">
      <w:pPr>
        <w:ind w:firstLine="708"/>
        <w:rPr>
          <w:rFonts w:ascii="Garamond" w:hAnsi="Garamond" w:cs="Times New Roman"/>
          <w:szCs w:val="24"/>
        </w:rPr>
      </w:pPr>
      <w:r w:rsidRPr="00A655CD">
        <w:rPr>
          <w:rFonts w:ascii="Garamond" w:hAnsi="Garamond" w:cs="Times New Roman"/>
          <w:szCs w:val="24"/>
        </w:rPr>
        <w:t>Ligada à perda do absoluto linguístico, “a felicidade de traduzir é um ganho quando ela aceita a distância entre a adequação e a equivalência, a equivalência sem ad</w:t>
      </w:r>
      <w:r w:rsidR="00B13FE9" w:rsidRPr="00A655CD">
        <w:rPr>
          <w:rFonts w:ascii="Garamond" w:hAnsi="Garamond" w:cs="Times New Roman"/>
          <w:szCs w:val="24"/>
        </w:rPr>
        <w:t>equação” (RICOEUR, 2012 p. 29)</w:t>
      </w:r>
      <w:r w:rsidR="0091572D">
        <w:rPr>
          <w:rFonts w:ascii="Garamond" w:hAnsi="Garamond" w:cs="Times New Roman"/>
          <w:szCs w:val="24"/>
        </w:rPr>
        <w:t xml:space="preserve"> e, d</w:t>
      </w:r>
      <w:r w:rsidRPr="00A655CD">
        <w:rPr>
          <w:rFonts w:ascii="Garamond" w:hAnsi="Garamond" w:cs="Times New Roman"/>
          <w:szCs w:val="24"/>
        </w:rPr>
        <w:t xml:space="preserve">e acordo com Paul </w:t>
      </w:r>
      <w:proofErr w:type="spellStart"/>
      <w:r w:rsidRPr="00A655CD">
        <w:rPr>
          <w:rFonts w:ascii="Garamond" w:hAnsi="Garamond" w:cs="Times New Roman"/>
          <w:szCs w:val="24"/>
        </w:rPr>
        <w:t>Ricoeur</w:t>
      </w:r>
      <w:proofErr w:type="spellEnd"/>
      <w:r w:rsidRPr="00A655CD">
        <w:rPr>
          <w:rFonts w:ascii="Garamond" w:hAnsi="Garamond" w:cs="Times New Roman"/>
          <w:szCs w:val="24"/>
        </w:rPr>
        <w:t xml:space="preserve">, “o tradutor encontrará sua recompensa ao reconhecer o estatuto incontornável da </w:t>
      </w:r>
      <w:proofErr w:type="spellStart"/>
      <w:r w:rsidRPr="00A655CD">
        <w:rPr>
          <w:rFonts w:ascii="Garamond" w:hAnsi="Garamond" w:cs="Times New Roman"/>
          <w:szCs w:val="24"/>
        </w:rPr>
        <w:t>dialogicidade</w:t>
      </w:r>
      <w:proofErr w:type="spellEnd"/>
      <w:r w:rsidRPr="00A655CD">
        <w:rPr>
          <w:rFonts w:ascii="Garamond" w:hAnsi="Garamond" w:cs="Times New Roman"/>
          <w:szCs w:val="24"/>
        </w:rPr>
        <w:t xml:space="preserve"> do ato de traduzir como horizonte razoável do desejo de traduzir” (</w:t>
      </w:r>
      <w:r w:rsidRPr="00A655CD">
        <w:rPr>
          <w:rFonts w:ascii="Garamond" w:hAnsi="Garamond" w:cs="Times New Roman"/>
          <w:i/>
          <w:szCs w:val="24"/>
        </w:rPr>
        <w:t>idem</w:t>
      </w:r>
      <w:r w:rsidRPr="00A655CD">
        <w:rPr>
          <w:rFonts w:ascii="Garamond" w:hAnsi="Garamond" w:cs="Times New Roman"/>
          <w:szCs w:val="24"/>
        </w:rPr>
        <w:t>,</w:t>
      </w:r>
      <w:r w:rsidR="003347ED">
        <w:rPr>
          <w:rFonts w:ascii="Garamond" w:hAnsi="Garamond" w:cs="Times New Roman"/>
          <w:szCs w:val="24"/>
        </w:rPr>
        <w:t xml:space="preserve"> p. 30), desmistificando</w:t>
      </w:r>
      <w:r w:rsidRPr="00A655CD">
        <w:rPr>
          <w:rFonts w:ascii="Garamond" w:hAnsi="Garamond" w:cs="Times New Roman"/>
          <w:szCs w:val="24"/>
        </w:rPr>
        <w:t xml:space="preserve"> o sonho da tradução perfeita. </w:t>
      </w:r>
    </w:p>
    <w:p w:rsidR="00007917" w:rsidRPr="00A655CD" w:rsidRDefault="00007917" w:rsidP="00007917">
      <w:pPr>
        <w:ind w:firstLine="708"/>
        <w:rPr>
          <w:rFonts w:ascii="Garamond" w:hAnsi="Garamond" w:cs="Times New Roman"/>
          <w:szCs w:val="24"/>
        </w:rPr>
      </w:pPr>
      <w:r w:rsidRPr="00A655CD">
        <w:rPr>
          <w:rFonts w:ascii="Garamond" w:hAnsi="Garamond" w:cs="Times New Roman"/>
          <w:szCs w:val="24"/>
        </w:rPr>
        <w:t xml:space="preserve">Da teoria à prática, ao argumentar que a poesia seja uma espécie de </w:t>
      </w:r>
      <w:proofErr w:type="spellStart"/>
      <w:r w:rsidRPr="00A655CD">
        <w:rPr>
          <w:rFonts w:ascii="Garamond" w:hAnsi="Garamond" w:cs="Times New Roman"/>
          <w:szCs w:val="24"/>
        </w:rPr>
        <w:t>antiprosa</w:t>
      </w:r>
      <w:proofErr w:type="spellEnd"/>
      <w:r w:rsidRPr="00A655CD">
        <w:rPr>
          <w:rFonts w:ascii="Garamond" w:hAnsi="Garamond" w:cs="Times New Roman"/>
          <w:szCs w:val="24"/>
        </w:rPr>
        <w:t xml:space="preserve"> por excelência, Paulo Paes, baseado na obra de Jean </w:t>
      </w:r>
      <w:r w:rsidRPr="0001538E">
        <w:rPr>
          <w:rFonts w:ascii="Garamond" w:hAnsi="Garamond" w:cs="Times New Roman"/>
          <w:szCs w:val="24"/>
        </w:rPr>
        <w:t>Cohen</w:t>
      </w:r>
      <w:r w:rsidRPr="00A655CD">
        <w:rPr>
          <w:rFonts w:ascii="Garamond" w:hAnsi="Garamond" w:cs="Times New Roman"/>
          <w:szCs w:val="24"/>
        </w:rPr>
        <w:t xml:space="preserve"> (1978), diz que tal caráter antitético </w:t>
      </w:r>
      <w:r w:rsidRPr="00A655CD">
        <w:rPr>
          <w:rFonts w:ascii="Garamond" w:hAnsi="Garamond" w:cs="Times New Roman"/>
          <w:szCs w:val="24"/>
        </w:rPr>
        <w:lastRenderedPageBreak/>
        <w:t xml:space="preserve">lhe é conferido pela presença de “operadores poéticos”, como o duplo sentido, o metro, a rima, a anáfora, a inversão, a metáfora etc. A função primordial desses operadores é perturbar a estruturação lógica do discurso, ou seja, o encadeamento linear de suas ideias, “obrigando-o a voltar-se sobre si mesmo, num processo circular de perda e recuperação de significado” (PAES, 2008, p. 37). </w:t>
      </w:r>
    </w:p>
    <w:p w:rsidR="00310529" w:rsidRPr="00310529" w:rsidRDefault="00007917" w:rsidP="00310529">
      <w:pPr>
        <w:ind w:firstLine="708"/>
        <w:rPr>
          <w:rFonts w:ascii="Garamond" w:hAnsi="Garamond" w:cs="Times New Roman"/>
          <w:szCs w:val="24"/>
        </w:rPr>
      </w:pPr>
      <w:r w:rsidRPr="00A655CD">
        <w:rPr>
          <w:rFonts w:ascii="Garamond" w:hAnsi="Garamond" w:cs="Times New Roman"/>
          <w:szCs w:val="24"/>
        </w:rPr>
        <w:t>Em se tratando da tradução poética, mais do que transpor o significado conceitual do texto fonte, é necessário observar e tentar reproduzir as perturbações da linearidade de seus significados, gerada pela ação dos operadores poéticos nele presentes.</w:t>
      </w:r>
      <w:r w:rsidR="00310529" w:rsidRPr="00310529">
        <w:rPr>
          <w:rFonts w:cs="Times New Roman"/>
        </w:rPr>
        <w:t xml:space="preserve"> </w:t>
      </w:r>
      <w:r w:rsidR="00310529" w:rsidRPr="00310529">
        <w:rPr>
          <w:rFonts w:ascii="Garamond" w:hAnsi="Garamond" w:cs="Times New Roman"/>
          <w:szCs w:val="24"/>
        </w:rPr>
        <w:t xml:space="preserve">É daí que advém a noção de “acoplamento”, postulada por Samuel </w:t>
      </w:r>
      <w:proofErr w:type="spellStart"/>
      <w:r w:rsidR="00310529" w:rsidRPr="00310529">
        <w:rPr>
          <w:rFonts w:ascii="Garamond" w:hAnsi="Garamond" w:cs="Times New Roman"/>
          <w:szCs w:val="24"/>
        </w:rPr>
        <w:t>Levin</w:t>
      </w:r>
      <w:proofErr w:type="spellEnd"/>
      <w:r w:rsidR="00310529" w:rsidRPr="00310529">
        <w:rPr>
          <w:rFonts w:ascii="Garamond" w:hAnsi="Garamond" w:cs="Times New Roman"/>
          <w:szCs w:val="24"/>
        </w:rPr>
        <w:t xml:space="preserve"> (1978, p. 38) e entendida como “as formas verbais equivalentes pelo significado ou sonoridade que ocorr</w:t>
      </w:r>
      <w:r w:rsidR="00310529">
        <w:rPr>
          <w:rFonts w:ascii="Garamond" w:hAnsi="Garamond" w:cs="Times New Roman"/>
          <w:szCs w:val="24"/>
        </w:rPr>
        <w:t>am nas mesmas posições em versos</w:t>
      </w:r>
      <w:r w:rsidR="00310529" w:rsidRPr="00310529">
        <w:rPr>
          <w:rFonts w:ascii="Garamond" w:hAnsi="Garamond" w:cs="Times New Roman"/>
          <w:szCs w:val="24"/>
        </w:rPr>
        <w:t xml:space="preserve"> diferentes de um poema”.</w:t>
      </w:r>
    </w:p>
    <w:p w:rsidR="00007917" w:rsidRPr="00A655CD" w:rsidRDefault="003347ED" w:rsidP="00007917">
      <w:pPr>
        <w:ind w:firstLine="708"/>
        <w:rPr>
          <w:rFonts w:ascii="Garamond" w:hAnsi="Garamond" w:cs="Times New Roman"/>
          <w:szCs w:val="24"/>
        </w:rPr>
      </w:pPr>
      <w:r>
        <w:rPr>
          <w:rFonts w:ascii="Garamond" w:hAnsi="Garamond" w:cs="Times New Roman"/>
          <w:szCs w:val="24"/>
        </w:rPr>
        <w:t xml:space="preserve"> Dito isso, </w:t>
      </w:r>
      <w:r w:rsidR="00D758DB">
        <w:rPr>
          <w:rFonts w:ascii="Garamond" w:hAnsi="Garamond" w:cs="Times New Roman"/>
          <w:szCs w:val="24"/>
        </w:rPr>
        <w:t xml:space="preserve">passemos aos </w:t>
      </w:r>
      <w:r w:rsidR="00B13FE9" w:rsidRPr="00A655CD">
        <w:rPr>
          <w:rFonts w:ascii="Garamond" w:hAnsi="Garamond" w:cs="Times New Roman"/>
          <w:szCs w:val="24"/>
        </w:rPr>
        <w:t xml:space="preserve">exemplos de traduções </w:t>
      </w:r>
      <w:r w:rsidR="009E4E8D" w:rsidRPr="00A655CD">
        <w:rPr>
          <w:rFonts w:ascii="Garamond" w:hAnsi="Garamond" w:cs="Times New Roman"/>
          <w:szCs w:val="24"/>
        </w:rPr>
        <w:t>que foram realizadas</w:t>
      </w:r>
      <w:r w:rsidR="00B13FE9" w:rsidRPr="00A655CD">
        <w:rPr>
          <w:rFonts w:ascii="Garamond" w:hAnsi="Garamond" w:cs="Times New Roman"/>
          <w:szCs w:val="24"/>
        </w:rPr>
        <w:t>, em alguma medida, atentas a estes postulados.</w:t>
      </w:r>
      <w:r w:rsidR="00007917" w:rsidRPr="00A655CD">
        <w:rPr>
          <w:rFonts w:ascii="Garamond" w:hAnsi="Garamond" w:cs="Times New Roman"/>
          <w:szCs w:val="24"/>
        </w:rPr>
        <w:t xml:space="preserve"> </w:t>
      </w:r>
    </w:p>
    <w:p w:rsidR="00457494" w:rsidRPr="00A655CD" w:rsidRDefault="00457494" w:rsidP="00007917">
      <w:pPr>
        <w:ind w:firstLine="708"/>
        <w:rPr>
          <w:rFonts w:ascii="Garamond" w:hAnsi="Garamond" w:cs="Times New Roman"/>
          <w:szCs w:val="24"/>
        </w:rPr>
      </w:pPr>
    </w:p>
    <w:p w:rsidR="00457494" w:rsidRPr="0072269E" w:rsidRDefault="0072269E" w:rsidP="0072269E">
      <w:pPr>
        <w:rPr>
          <w:rFonts w:ascii="Garamond" w:hAnsi="Garamond" w:cs="Times New Roman"/>
          <w:b/>
          <w:szCs w:val="24"/>
        </w:rPr>
      </w:pPr>
      <w:r w:rsidRPr="0072269E">
        <w:rPr>
          <w:rFonts w:ascii="Garamond" w:hAnsi="Garamond" w:cs="Times New Roman"/>
          <w:b/>
          <w:szCs w:val="24"/>
        </w:rPr>
        <w:t>Breve histórico</w:t>
      </w:r>
      <w:r w:rsidR="00472548">
        <w:rPr>
          <w:rFonts w:ascii="Garamond" w:hAnsi="Garamond" w:cs="Times New Roman"/>
          <w:b/>
          <w:szCs w:val="24"/>
        </w:rPr>
        <w:t xml:space="preserve"> da tradução poética de obras ovidianas em língua portuguesa</w:t>
      </w:r>
    </w:p>
    <w:p w:rsidR="00457494" w:rsidRPr="00A655CD" w:rsidRDefault="00457494" w:rsidP="008B5EE6">
      <w:pPr>
        <w:spacing w:line="240" w:lineRule="auto"/>
        <w:ind w:firstLine="708"/>
        <w:rPr>
          <w:rFonts w:ascii="Garamond" w:hAnsi="Garamond" w:cs="Times New Roman"/>
          <w:szCs w:val="24"/>
        </w:rPr>
      </w:pPr>
    </w:p>
    <w:p w:rsidR="00457494" w:rsidRPr="00A655CD" w:rsidRDefault="00457494" w:rsidP="00457494">
      <w:pPr>
        <w:ind w:firstLine="708"/>
        <w:rPr>
          <w:rFonts w:ascii="Garamond" w:hAnsi="Garamond" w:cs="Times New Roman"/>
          <w:szCs w:val="24"/>
        </w:rPr>
      </w:pPr>
      <w:r w:rsidRPr="00A655CD">
        <w:rPr>
          <w:rFonts w:ascii="Garamond" w:hAnsi="Garamond" w:cs="Times New Roman"/>
          <w:szCs w:val="24"/>
        </w:rPr>
        <w:t xml:space="preserve">As linhas a seguir têm o propósito de mapear tendências mais ou menos tradicionais, desde o </w:t>
      </w:r>
      <w:r w:rsidR="009168F3" w:rsidRPr="00A655CD">
        <w:rPr>
          <w:rFonts w:ascii="Garamond" w:hAnsi="Garamond" w:cs="Times New Roman"/>
          <w:szCs w:val="24"/>
        </w:rPr>
        <w:t>final do século XVIII até hoje, para</w:t>
      </w:r>
      <w:r w:rsidRPr="00A655CD">
        <w:rPr>
          <w:rFonts w:ascii="Garamond" w:hAnsi="Garamond" w:cs="Times New Roman"/>
          <w:szCs w:val="24"/>
        </w:rPr>
        <w:t xml:space="preserve"> </w:t>
      </w:r>
      <w:r w:rsidR="009168F3" w:rsidRPr="00A655CD">
        <w:rPr>
          <w:rFonts w:ascii="Garamond" w:hAnsi="Garamond" w:cs="Times New Roman"/>
          <w:szCs w:val="24"/>
        </w:rPr>
        <w:t>esboçar um horizonte de possibilidades</w:t>
      </w:r>
      <w:r w:rsidR="00472548">
        <w:rPr>
          <w:rFonts w:ascii="Garamond" w:hAnsi="Garamond" w:cs="Times New Roman"/>
          <w:szCs w:val="24"/>
        </w:rPr>
        <w:t xml:space="preserve"> tradutórias</w:t>
      </w:r>
      <w:r w:rsidR="009168F3" w:rsidRPr="00A655CD">
        <w:rPr>
          <w:rFonts w:ascii="Garamond" w:hAnsi="Garamond" w:cs="Times New Roman"/>
          <w:szCs w:val="24"/>
        </w:rPr>
        <w:t xml:space="preserve"> </w:t>
      </w:r>
      <w:r w:rsidR="009E4E8D" w:rsidRPr="00A655CD">
        <w:rPr>
          <w:rFonts w:ascii="Garamond" w:hAnsi="Garamond" w:cs="Times New Roman"/>
          <w:szCs w:val="24"/>
        </w:rPr>
        <w:t xml:space="preserve">já exploradas a contento em língua portuguesa, </w:t>
      </w:r>
      <w:r w:rsidRPr="00A655CD">
        <w:rPr>
          <w:rFonts w:ascii="Garamond" w:hAnsi="Garamond" w:cs="Times New Roman"/>
          <w:szCs w:val="24"/>
        </w:rPr>
        <w:t>pois, como afirma Oliva Neto:</w:t>
      </w:r>
    </w:p>
    <w:p w:rsidR="00457494" w:rsidRPr="00A655CD" w:rsidRDefault="00457494" w:rsidP="00E63177">
      <w:pPr>
        <w:spacing w:before="240" w:after="240" w:line="240" w:lineRule="auto"/>
        <w:ind w:left="2124"/>
        <w:rPr>
          <w:rFonts w:ascii="Garamond" w:hAnsi="Garamond" w:cs="Times New Roman"/>
          <w:sz w:val="22"/>
          <w:szCs w:val="24"/>
        </w:rPr>
      </w:pPr>
      <w:proofErr w:type="gramStart"/>
      <w:r w:rsidRPr="00A655CD">
        <w:rPr>
          <w:rFonts w:ascii="Garamond" w:hAnsi="Garamond" w:cs="Times New Roman"/>
          <w:sz w:val="22"/>
          <w:szCs w:val="24"/>
        </w:rPr>
        <w:t>todo</w:t>
      </w:r>
      <w:proofErr w:type="gramEnd"/>
      <w:r w:rsidRPr="00A655CD">
        <w:rPr>
          <w:rFonts w:ascii="Garamond" w:hAnsi="Garamond" w:cs="Times New Roman"/>
          <w:sz w:val="22"/>
          <w:szCs w:val="24"/>
        </w:rPr>
        <w:t xml:space="preserve"> aquele que traduz textos antigos já traduzidos, queira ou desqueira, integra uma longa linhagem, passa a pertencer à revelia de si mesmo a um círculo bem maior e muito mais antigo do que ele, e tal condição não só lhe traz algumas responsabilidades como, decerto, lhe propicia um pouco de humildade. Se conhece traduções pregressas, tem modelos a imitar ou vencer, tem parâmetros para seguir ou evitar. Se as ignora, corre o risco de ficar, hoje, aquém do que já se fez outrora e pode vir a crer que inventou o que fora inventado” (OLIVA </w:t>
      </w:r>
      <w:r w:rsidRPr="0001538E">
        <w:rPr>
          <w:rFonts w:ascii="Garamond" w:hAnsi="Garamond" w:cs="Times New Roman"/>
          <w:sz w:val="22"/>
          <w:szCs w:val="24"/>
        </w:rPr>
        <w:t>NETO</w:t>
      </w:r>
      <w:r w:rsidRPr="00A655CD">
        <w:rPr>
          <w:rFonts w:ascii="Garamond" w:hAnsi="Garamond" w:cs="Times New Roman"/>
          <w:sz w:val="22"/>
          <w:szCs w:val="24"/>
        </w:rPr>
        <w:t>, 2015, p. 9).</w:t>
      </w:r>
    </w:p>
    <w:p w:rsidR="00457494" w:rsidRPr="00A655CD" w:rsidRDefault="00457494" w:rsidP="0091572D">
      <w:pPr>
        <w:spacing w:line="240" w:lineRule="auto"/>
        <w:rPr>
          <w:rFonts w:ascii="Garamond" w:hAnsi="Garamond" w:cs="Times New Roman"/>
          <w:szCs w:val="24"/>
        </w:rPr>
      </w:pPr>
    </w:p>
    <w:p w:rsidR="00457494" w:rsidRPr="00A655CD" w:rsidRDefault="00457494" w:rsidP="00457494">
      <w:pPr>
        <w:ind w:firstLine="708"/>
        <w:rPr>
          <w:rFonts w:ascii="Garamond" w:hAnsi="Garamond" w:cs="Times New Roman"/>
          <w:szCs w:val="24"/>
        </w:rPr>
      </w:pPr>
      <w:r w:rsidRPr="00A655CD">
        <w:rPr>
          <w:rFonts w:ascii="Garamond" w:hAnsi="Garamond" w:cs="Times New Roman"/>
          <w:szCs w:val="24"/>
        </w:rPr>
        <w:t>Longe de pretender abarcar a totalidade das traduções poéticas ovi</w:t>
      </w:r>
      <w:r w:rsidR="0072269E">
        <w:rPr>
          <w:rFonts w:ascii="Garamond" w:hAnsi="Garamond" w:cs="Times New Roman"/>
          <w:szCs w:val="24"/>
        </w:rPr>
        <w:t>dianas para o português em três</w:t>
      </w:r>
      <w:r w:rsidRPr="00A655CD">
        <w:rPr>
          <w:rFonts w:ascii="Garamond" w:hAnsi="Garamond" w:cs="Times New Roman"/>
          <w:szCs w:val="24"/>
        </w:rPr>
        <w:t xml:space="preserve"> séculos, noss</w:t>
      </w:r>
      <w:r w:rsidR="0091572D">
        <w:rPr>
          <w:rFonts w:ascii="Garamond" w:hAnsi="Garamond" w:cs="Times New Roman"/>
          <w:szCs w:val="24"/>
        </w:rPr>
        <w:t>o intuito é mostrar, através de dez</w:t>
      </w:r>
      <w:r w:rsidRPr="00A655CD">
        <w:rPr>
          <w:rFonts w:ascii="Garamond" w:hAnsi="Garamond" w:cs="Times New Roman"/>
          <w:szCs w:val="24"/>
        </w:rPr>
        <w:t xml:space="preserve"> tradutores abaixo elencados, a pluralidade de formas com as quais os textos de chegada buscaram certa homologia com os de partida, seja ela melódica, métrica ou gráfica. </w:t>
      </w:r>
    </w:p>
    <w:p w:rsidR="0055726A" w:rsidRDefault="00457494" w:rsidP="00457494">
      <w:pPr>
        <w:ind w:firstLine="708"/>
        <w:rPr>
          <w:rFonts w:ascii="Garamond" w:hAnsi="Garamond" w:cs="Times New Roman"/>
          <w:szCs w:val="24"/>
        </w:rPr>
      </w:pPr>
      <w:r w:rsidRPr="00A655CD">
        <w:rPr>
          <w:rFonts w:ascii="Garamond" w:hAnsi="Garamond" w:cs="Times New Roman"/>
          <w:szCs w:val="24"/>
        </w:rPr>
        <w:t>Partindo da seg</w:t>
      </w:r>
      <w:r w:rsidR="0091572D">
        <w:rPr>
          <w:rFonts w:ascii="Garamond" w:hAnsi="Garamond" w:cs="Times New Roman"/>
          <w:szCs w:val="24"/>
        </w:rPr>
        <w:t>unda metade do século XVIII, um breve histórico</w:t>
      </w:r>
      <w:r w:rsidRPr="00A655CD">
        <w:rPr>
          <w:rFonts w:ascii="Garamond" w:hAnsi="Garamond" w:cs="Times New Roman"/>
          <w:szCs w:val="24"/>
        </w:rPr>
        <w:t xml:space="preserve"> da tradução poética de Ovídio em língua portuguesa poderia começar com as </w:t>
      </w:r>
      <w:r w:rsidRPr="00A655CD">
        <w:rPr>
          <w:rFonts w:ascii="Garamond" w:hAnsi="Garamond" w:cs="Times New Roman"/>
          <w:i/>
          <w:szCs w:val="24"/>
        </w:rPr>
        <w:t xml:space="preserve">Transformações de </w:t>
      </w:r>
      <w:proofErr w:type="spellStart"/>
      <w:r w:rsidRPr="00A655CD">
        <w:rPr>
          <w:rFonts w:ascii="Garamond" w:hAnsi="Garamond" w:cs="Times New Roman"/>
          <w:i/>
          <w:szCs w:val="24"/>
        </w:rPr>
        <w:t>Públio</w:t>
      </w:r>
      <w:proofErr w:type="spellEnd"/>
      <w:r w:rsidRPr="00A655CD">
        <w:rPr>
          <w:rFonts w:ascii="Garamond" w:hAnsi="Garamond" w:cs="Times New Roman"/>
          <w:i/>
          <w:szCs w:val="24"/>
        </w:rPr>
        <w:t xml:space="preserve"> Ovídio </w:t>
      </w:r>
      <w:proofErr w:type="spellStart"/>
      <w:r w:rsidRPr="00A655CD">
        <w:rPr>
          <w:rFonts w:ascii="Garamond" w:hAnsi="Garamond" w:cs="Times New Roman"/>
          <w:i/>
          <w:szCs w:val="24"/>
        </w:rPr>
        <w:lastRenderedPageBreak/>
        <w:t>Nasam</w:t>
      </w:r>
      <w:proofErr w:type="spellEnd"/>
      <w:r w:rsidRPr="00A655CD">
        <w:rPr>
          <w:rFonts w:ascii="Garamond" w:hAnsi="Garamond" w:cs="Times New Roman"/>
          <w:szCs w:val="24"/>
          <w:vertAlign w:val="superscript"/>
        </w:rPr>
        <w:footnoteReference w:id="5"/>
      </w:r>
      <w:r w:rsidRPr="00A655CD">
        <w:rPr>
          <w:rFonts w:ascii="Garamond" w:hAnsi="Garamond" w:cs="Times New Roman"/>
          <w:szCs w:val="24"/>
        </w:rPr>
        <w:t xml:space="preserve">, assinada pelo poeta árcade Cândido Lusitano, alcunha de Francisco José Freire que, em 1771, publicou sua versão dos quinze livros das </w:t>
      </w:r>
      <w:proofErr w:type="spellStart"/>
      <w:r w:rsidRPr="00A655CD">
        <w:rPr>
          <w:rFonts w:ascii="Garamond" w:hAnsi="Garamond" w:cs="Times New Roman"/>
          <w:i/>
          <w:szCs w:val="24"/>
        </w:rPr>
        <w:t>Metamorphoses</w:t>
      </w:r>
      <w:proofErr w:type="spellEnd"/>
      <w:r w:rsidRPr="00A655CD">
        <w:rPr>
          <w:rFonts w:ascii="Garamond" w:hAnsi="Garamond" w:cs="Times New Roman"/>
          <w:szCs w:val="24"/>
        </w:rPr>
        <w:t>, em decassílabos heroicos</w:t>
      </w:r>
      <w:r w:rsidRPr="00A655CD">
        <w:rPr>
          <w:rFonts w:ascii="Garamond" w:hAnsi="Garamond" w:cs="Times New Roman"/>
          <w:szCs w:val="24"/>
          <w:vertAlign w:val="superscript"/>
        </w:rPr>
        <w:footnoteReference w:id="6"/>
      </w:r>
      <w:r w:rsidRPr="00A655CD">
        <w:rPr>
          <w:rFonts w:ascii="Garamond" w:hAnsi="Garamond" w:cs="Times New Roman"/>
          <w:szCs w:val="24"/>
        </w:rPr>
        <w:t xml:space="preserve">. </w:t>
      </w:r>
    </w:p>
    <w:p w:rsidR="00457494" w:rsidRPr="00A655CD" w:rsidRDefault="00457494" w:rsidP="00457494">
      <w:pPr>
        <w:ind w:firstLine="708"/>
        <w:rPr>
          <w:rFonts w:ascii="Garamond" w:hAnsi="Garamond" w:cs="Times New Roman"/>
          <w:szCs w:val="24"/>
        </w:rPr>
      </w:pPr>
      <w:r w:rsidRPr="00A655CD">
        <w:rPr>
          <w:rFonts w:ascii="Garamond" w:hAnsi="Garamond" w:cs="Times New Roman"/>
          <w:szCs w:val="24"/>
        </w:rPr>
        <w:t>A hospitalidade linguística portuguesa do século XVIII e, como veremos, também do XIX, logrou acomodar o hexâmetro latino no metro da tradição camoniana, configurando uma espécie de correspondência funcional</w:t>
      </w:r>
      <w:r w:rsidR="00A03E30">
        <w:rPr>
          <w:rStyle w:val="Refdenotaderodap"/>
          <w:rFonts w:ascii="Garamond" w:hAnsi="Garamond" w:cs="Times New Roman"/>
          <w:szCs w:val="24"/>
        </w:rPr>
        <w:footnoteReference w:id="7"/>
      </w:r>
      <w:r w:rsidRPr="00A655CD">
        <w:rPr>
          <w:rFonts w:ascii="Garamond" w:hAnsi="Garamond"/>
          <w:szCs w:val="24"/>
        </w:rPr>
        <w:t xml:space="preserve"> </w:t>
      </w:r>
      <w:r w:rsidRPr="00A655CD">
        <w:rPr>
          <w:rFonts w:ascii="Garamond" w:hAnsi="Garamond" w:cs="Times New Roman"/>
          <w:szCs w:val="24"/>
        </w:rPr>
        <w:t xml:space="preserve">dos sistemas de composição, já que esses metros veicularam a poesia épica dentro de suas respectivas culturas. Ainda na esteira do arcadismo, a tradução de excertos das </w:t>
      </w:r>
      <w:proofErr w:type="spellStart"/>
      <w:r w:rsidRPr="00A655CD">
        <w:rPr>
          <w:rFonts w:ascii="Garamond" w:hAnsi="Garamond" w:cs="Times New Roman"/>
          <w:i/>
          <w:szCs w:val="24"/>
        </w:rPr>
        <w:t>Metamorphoses</w:t>
      </w:r>
      <w:proofErr w:type="spellEnd"/>
      <w:r w:rsidRPr="00A655CD">
        <w:rPr>
          <w:rFonts w:ascii="Garamond" w:hAnsi="Garamond" w:cs="Times New Roman"/>
          <w:szCs w:val="24"/>
        </w:rPr>
        <w:t>, empreendida por Bocage</w:t>
      </w:r>
      <w:r w:rsidRPr="00A655CD">
        <w:rPr>
          <w:rFonts w:ascii="Garamond" w:hAnsi="Garamond" w:cs="Times New Roman"/>
          <w:szCs w:val="24"/>
          <w:vertAlign w:val="superscript"/>
        </w:rPr>
        <w:footnoteReference w:id="8"/>
      </w:r>
      <w:r w:rsidRPr="00A655CD">
        <w:rPr>
          <w:rFonts w:ascii="Garamond" w:hAnsi="Garamond" w:cs="Times New Roman"/>
          <w:szCs w:val="24"/>
        </w:rPr>
        <w:t xml:space="preserve"> (1765-1805), também transladou hexâmetros em decassílabos heroicos.</w:t>
      </w:r>
    </w:p>
    <w:p w:rsidR="00457494" w:rsidRPr="00A655CD" w:rsidRDefault="0091572D" w:rsidP="00457494">
      <w:pPr>
        <w:ind w:firstLine="708"/>
        <w:rPr>
          <w:rFonts w:ascii="Garamond" w:hAnsi="Garamond" w:cs="Times New Roman"/>
          <w:szCs w:val="24"/>
        </w:rPr>
      </w:pPr>
      <w:r>
        <w:rPr>
          <w:rFonts w:ascii="Garamond" w:hAnsi="Garamond" w:cs="Times New Roman"/>
          <w:szCs w:val="24"/>
        </w:rPr>
        <w:t>Para ilustrar</w:t>
      </w:r>
      <w:r w:rsidR="00457494" w:rsidRPr="00A655CD">
        <w:rPr>
          <w:rFonts w:ascii="Garamond" w:hAnsi="Garamond" w:cs="Times New Roman"/>
          <w:szCs w:val="24"/>
        </w:rPr>
        <w:t xml:space="preserve"> as diferenças entre as traduções de Cândido Lusitano e Bocage, selecionamos nove versos das </w:t>
      </w:r>
      <w:proofErr w:type="spellStart"/>
      <w:r w:rsidR="00457494" w:rsidRPr="00A655CD">
        <w:rPr>
          <w:rFonts w:ascii="Garamond" w:hAnsi="Garamond" w:cs="Times New Roman"/>
          <w:i/>
          <w:szCs w:val="24"/>
        </w:rPr>
        <w:t>Metamorphoses</w:t>
      </w:r>
      <w:proofErr w:type="spellEnd"/>
      <w:r w:rsidR="00457494" w:rsidRPr="00A655CD">
        <w:rPr>
          <w:rFonts w:ascii="Garamond" w:hAnsi="Garamond" w:cs="Times New Roman"/>
          <w:szCs w:val="24"/>
        </w:rPr>
        <w:t xml:space="preserve"> (10.55-63)</w:t>
      </w:r>
      <w:r w:rsidR="00457494" w:rsidRPr="00A655CD">
        <w:rPr>
          <w:rFonts w:ascii="Garamond" w:hAnsi="Garamond" w:cs="Times New Roman"/>
          <w:szCs w:val="24"/>
          <w:vertAlign w:val="superscript"/>
        </w:rPr>
        <w:footnoteReference w:id="9"/>
      </w:r>
      <w:r w:rsidR="00457494" w:rsidRPr="00A655CD">
        <w:rPr>
          <w:rFonts w:ascii="Garamond" w:hAnsi="Garamond" w:cs="Times New Roman"/>
          <w:szCs w:val="24"/>
        </w:rPr>
        <w:t>, referentes à passagem em que Orfeu perde Eurídice pela segunda vez ao olhar para trás. Apesar de ambos estarem se servindo do decassílabo heroico, o primeiro utilizou oito versos a mais que o trecho original, ao passo que o segundo só precisou de mais dois:</w:t>
      </w:r>
    </w:p>
    <w:p w:rsidR="00457494" w:rsidRPr="00A655CD" w:rsidRDefault="00457494" w:rsidP="00457494">
      <w:pPr>
        <w:rPr>
          <w:rFonts w:ascii="Garamond" w:hAnsi="Garamond" w:cs="Times New Roman"/>
          <w:szCs w:val="24"/>
        </w:rPr>
      </w:pPr>
    </w:p>
    <w:tbl>
      <w:tblPr>
        <w:tblStyle w:val="Tabelacomgrade30"/>
        <w:tblW w:w="8784" w:type="dxa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394"/>
      </w:tblGrid>
      <w:tr w:rsidR="00457494" w:rsidRPr="00A655CD" w:rsidTr="00991DFC">
        <w:tc>
          <w:tcPr>
            <w:tcW w:w="4390" w:type="dxa"/>
          </w:tcPr>
          <w:p w:rsidR="00457494" w:rsidRPr="00A655CD" w:rsidRDefault="00457494" w:rsidP="00E63177">
            <w:pPr>
              <w:spacing w:line="240" w:lineRule="auto"/>
              <w:jc w:val="center"/>
              <w:rPr>
                <w:rFonts w:ascii="Garamond" w:hAnsi="Garamond" w:cs="Times New Roman"/>
                <w:sz w:val="22"/>
                <w:szCs w:val="24"/>
              </w:rPr>
            </w:pPr>
            <w:r w:rsidRPr="00A655CD">
              <w:rPr>
                <w:rFonts w:ascii="Garamond" w:hAnsi="Garamond" w:cs="Times New Roman"/>
                <w:sz w:val="22"/>
                <w:szCs w:val="24"/>
              </w:rPr>
              <w:t>(Cândido Lusitano)</w:t>
            </w:r>
          </w:p>
          <w:p w:rsidR="00457494" w:rsidRPr="00A655CD" w:rsidRDefault="00457494" w:rsidP="00E63177">
            <w:pPr>
              <w:spacing w:line="240" w:lineRule="auto"/>
              <w:jc w:val="center"/>
              <w:rPr>
                <w:rFonts w:ascii="Garamond" w:hAnsi="Garamond" w:cs="Times New Roman"/>
                <w:sz w:val="22"/>
                <w:szCs w:val="24"/>
              </w:rPr>
            </w:pPr>
          </w:p>
          <w:p w:rsidR="00457494" w:rsidRPr="00A655CD" w:rsidRDefault="00457494" w:rsidP="00E63177">
            <w:pPr>
              <w:spacing w:line="240" w:lineRule="auto"/>
              <w:jc w:val="left"/>
              <w:rPr>
                <w:rFonts w:ascii="Garamond" w:hAnsi="Garamond" w:cs="Times New Roman"/>
                <w:sz w:val="22"/>
                <w:szCs w:val="24"/>
              </w:rPr>
            </w:pPr>
            <w:r w:rsidRPr="00A655CD">
              <w:rPr>
                <w:rFonts w:ascii="Garamond" w:hAnsi="Garamond" w:cs="Times New Roman"/>
                <w:sz w:val="22"/>
                <w:szCs w:val="24"/>
              </w:rPr>
              <w:t>(...) não longe</w:t>
            </w:r>
          </w:p>
          <w:p w:rsidR="00457494" w:rsidRPr="00A655CD" w:rsidRDefault="00457494" w:rsidP="00E63177">
            <w:pPr>
              <w:spacing w:line="240" w:lineRule="auto"/>
              <w:jc w:val="left"/>
              <w:rPr>
                <w:rFonts w:ascii="Garamond" w:hAnsi="Garamond" w:cs="Times New Roman"/>
                <w:sz w:val="22"/>
                <w:szCs w:val="24"/>
              </w:rPr>
            </w:pPr>
            <w:r w:rsidRPr="00A655CD">
              <w:rPr>
                <w:rFonts w:ascii="Garamond" w:hAnsi="Garamond" w:cs="Times New Roman"/>
                <w:sz w:val="22"/>
                <w:szCs w:val="24"/>
              </w:rPr>
              <w:t>Estavam já da terra suspirada:</w:t>
            </w:r>
          </w:p>
          <w:p w:rsidR="00457494" w:rsidRPr="00A655CD" w:rsidRDefault="00457494" w:rsidP="00E63177">
            <w:pPr>
              <w:spacing w:line="240" w:lineRule="auto"/>
              <w:jc w:val="left"/>
              <w:rPr>
                <w:rFonts w:ascii="Garamond" w:hAnsi="Garamond" w:cs="Times New Roman"/>
                <w:sz w:val="22"/>
                <w:szCs w:val="24"/>
              </w:rPr>
            </w:pPr>
            <w:r w:rsidRPr="00A655CD">
              <w:rPr>
                <w:rFonts w:ascii="Garamond" w:hAnsi="Garamond" w:cs="Times New Roman"/>
                <w:sz w:val="22"/>
                <w:szCs w:val="24"/>
              </w:rPr>
              <w:t>Quando temendo Orfeu, que se perdesse</w:t>
            </w:r>
          </w:p>
          <w:p w:rsidR="00457494" w:rsidRPr="00A655CD" w:rsidRDefault="00457494" w:rsidP="00E63177">
            <w:pPr>
              <w:spacing w:line="240" w:lineRule="auto"/>
              <w:jc w:val="left"/>
              <w:rPr>
                <w:rFonts w:ascii="Garamond" w:hAnsi="Garamond" w:cs="Times New Roman"/>
                <w:sz w:val="22"/>
                <w:szCs w:val="24"/>
              </w:rPr>
            </w:pPr>
            <w:r w:rsidRPr="00A655CD">
              <w:rPr>
                <w:rFonts w:ascii="Garamond" w:hAnsi="Garamond" w:cs="Times New Roman"/>
                <w:sz w:val="22"/>
                <w:szCs w:val="24"/>
              </w:rPr>
              <w:t xml:space="preserve">Eurídice na cega </w:t>
            </w:r>
            <w:proofErr w:type="spellStart"/>
            <w:r w:rsidRPr="00A655CD">
              <w:rPr>
                <w:rFonts w:ascii="Garamond" w:hAnsi="Garamond" w:cs="Times New Roman"/>
                <w:sz w:val="22"/>
                <w:szCs w:val="24"/>
              </w:rPr>
              <w:t>escuridade</w:t>
            </w:r>
            <w:proofErr w:type="spellEnd"/>
            <w:r w:rsidRPr="00A655CD">
              <w:rPr>
                <w:rFonts w:ascii="Garamond" w:hAnsi="Garamond" w:cs="Times New Roman"/>
                <w:sz w:val="22"/>
                <w:szCs w:val="24"/>
              </w:rPr>
              <w:t>,</w:t>
            </w:r>
          </w:p>
          <w:p w:rsidR="00457494" w:rsidRPr="00A655CD" w:rsidRDefault="00457494" w:rsidP="00E63177">
            <w:pPr>
              <w:spacing w:line="240" w:lineRule="auto"/>
              <w:jc w:val="left"/>
              <w:rPr>
                <w:rFonts w:ascii="Garamond" w:hAnsi="Garamond" w:cs="Times New Roman"/>
                <w:sz w:val="22"/>
                <w:szCs w:val="24"/>
              </w:rPr>
            </w:pPr>
            <w:r w:rsidRPr="00A655CD">
              <w:rPr>
                <w:rFonts w:ascii="Garamond" w:hAnsi="Garamond" w:cs="Times New Roman"/>
                <w:sz w:val="22"/>
                <w:szCs w:val="24"/>
              </w:rPr>
              <w:t>E anelando impaciente e sobretudo</w:t>
            </w:r>
          </w:p>
          <w:p w:rsidR="00457494" w:rsidRPr="00A655CD" w:rsidRDefault="00457494" w:rsidP="00E63177">
            <w:pPr>
              <w:spacing w:line="240" w:lineRule="auto"/>
              <w:jc w:val="left"/>
              <w:rPr>
                <w:rFonts w:ascii="Garamond" w:hAnsi="Garamond" w:cs="Times New Roman"/>
                <w:sz w:val="22"/>
                <w:szCs w:val="24"/>
              </w:rPr>
            </w:pPr>
            <w:r w:rsidRPr="00A655CD">
              <w:rPr>
                <w:rFonts w:ascii="Garamond" w:hAnsi="Garamond" w:cs="Times New Roman"/>
                <w:sz w:val="22"/>
                <w:szCs w:val="24"/>
              </w:rPr>
              <w:t>O objeto ver de tão custosa empresa,</w:t>
            </w:r>
          </w:p>
          <w:p w:rsidR="00457494" w:rsidRPr="00A655CD" w:rsidRDefault="00457494" w:rsidP="00E63177">
            <w:pPr>
              <w:spacing w:line="240" w:lineRule="auto"/>
              <w:jc w:val="left"/>
              <w:rPr>
                <w:rFonts w:ascii="Garamond" w:hAnsi="Garamond" w:cs="Times New Roman"/>
                <w:sz w:val="22"/>
                <w:szCs w:val="24"/>
              </w:rPr>
            </w:pPr>
            <w:r w:rsidRPr="00A655CD">
              <w:rPr>
                <w:rFonts w:ascii="Garamond" w:hAnsi="Garamond" w:cs="Times New Roman"/>
                <w:sz w:val="22"/>
                <w:szCs w:val="24"/>
              </w:rPr>
              <w:t>Volta os olhos a pô-los na que o segue,</w:t>
            </w:r>
          </w:p>
          <w:p w:rsidR="00457494" w:rsidRPr="00A655CD" w:rsidRDefault="00457494" w:rsidP="00E63177">
            <w:pPr>
              <w:spacing w:line="240" w:lineRule="auto"/>
              <w:jc w:val="left"/>
              <w:rPr>
                <w:rFonts w:ascii="Garamond" w:hAnsi="Garamond" w:cs="Times New Roman"/>
                <w:sz w:val="22"/>
                <w:szCs w:val="24"/>
              </w:rPr>
            </w:pPr>
            <w:r w:rsidRPr="00A655CD">
              <w:rPr>
                <w:rFonts w:ascii="Garamond" w:hAnsi="Garamond" w:cs="Times New Roman"/>
                <w:sz w:val="22"/>
                <w:szCs w:val="24"/>
              </w:rPr>
              <w:t>E o olhar foi o mesmo que perdê-la:</w:t>
            </w:r>
          </w:p>
          <w:p w:rsidR="00457494" w:rsidRPr="00A655CD" w:rsidRDefault="00457494" w:rsidP="00E63177">
            <w:pPr>
              <w:spacing w:line="240" w:lineRule="auto"/>
              <w:jc w:val="left"/>
              <w:rPr>
                <w:rFonts w:ascii="Garamond" w:hAnsi="Garamond" w:cs="Times New Roman"/>
                <w:sz w:val="22"/>
                <w:szCs w:val="24"/>
              </w:rPr>
            </w:pPr>
            <w:r w:rsidRPr="00A655CD">
              <w:rPr>
                <w:rFonts w:ascii="Garamond" w:hAnsi="Garamond" w:cs="Times New Roman"/>
                <w:sz w:val="22"/>
                <w:szCs w:val="24"/>
              </w:rPr>
              <w:t xml:space="preserve">Ao querer o infeliz </w:t>
            </w:r>
            <w:proofErr w:type="spellStart"/>
            <w:r w:rsidRPr="00A655CD">
              <w:rPr>
                <w:rFonts w:ascii="Garamond" w:hAnsi="Garamond" w:cs="Times New Roman"/>
                <w:sz w:val="22"/>
                <w:szCs w:val="24"/>
              </w:rPr>
              <w:t>lançar-lhe</w:t>
            </w:r>
            <w:proofErr w:type="spellEnd"/>
            <w:r w:rsidRPr="00A655CD">
              <w:rPr>
                <w:rFonts w:ascii="Garamond" w:hAnsi="Garamond" w:cs="Times New Roman"/>
                <w:sz w:val="22"/>
                <w:szCs w:val="24"/>
              </w:rPr>
              <w:t xml:space="preserve"> os braços,</w:t>
            </w:r>
          </w:p>
          <w:p w:rsidR="00457494" w:rsidRPr="00A655CD" w:rsidRDefault="00457494" w:rsidP="00E63177">
            <w:pPr>
              <w:spacing w:line="240" w:lineRule="auto"/>
              <w:jc w:val="left"/>
              <w:rPr>
                <w:rFonts w:ascii="Garamond" w:hAnsi="Garamond" w:cs="Times New Roman"/>
                <w:sz w:val="22"/>
                <w:szCs w:val="24"/>
              </w:rPr>
            </w:pPr>
            <w:r w:rsidRPr="00A655CD">
              <w:rPr>
                <w:rFonts w:ascii="Garamond" w:hAnsi="Garamond" w:cs="Times New Roman"/>
                <w:sz w:val="22"/>
                <w:szCs w:val="24"/>
              </w:rPr>
              <w:t>E receber os dela a um mesmo tempo,</w:t>
            </w:r>
          </w:p>
          <w:p w:rsidR="00457494" w:rsidRPr="00A655CD" w:rsidRDefault="00457494" w:rsidP="00E63177">
            <w:pPr>
              <w:spacing w:line="240" w:lineRule="auto"/>
              <w:jc w:val="left"/>
              <w:rPr>
                <w:rFonts w:ascii="Garamond" w:hAnsi="Garamond" w:cs="Times New Roman"/>
                <w:sz w:val="22"/>
                <w:szCs w:val="24"/>
              </w:rPr>
            </w:pPr>
            <w:r w:rsidRPr="00A655CD">
              <w:rPr>
                <w:rFonts w:ascii="Garamond" w:hAnsi="Garamond" w:cs="Times New Roman"/>
                <w:sz w:val="22"/>
                <w:szCs w:val="24"/>
              </w:rPr>
              <w:t>Ar impalpável abraçou somente.</w:t>
            </w:r>
          </w:p>
          <w:p w:rsidR="00457494" w:rsidRPr="00A655CD" w:rsidRDefault="00457494" w:rsidP="00E63177">
            <w:pPr>
              <w:spacing w:line="240" w:lineRule="auto"/>
              <w:jc w:val="left"/>
              <w:rPr>
                <w:rFonts w:ascii="Garamond" w:hAnsi="Garamond" w:cs="Times New Roman"/>
                <w:sz w:val="22"/>
                <w:szCs w:val="24"/>
              </w:rPr>
            </w:pPr>
            <w:r w:rsidRPr="00A655CD">
              <w:rPr>
                <w:rFonts w:ascii="Garamond" w:hAnsi="Garamond" w:cs="Times New Roman"/>
                <w:sz w:val="22"/>
                <w:szCs w:val="24"/>
              </w:rPr>
              <w:t>Morre de novo a mísera, e queixumes</w:t>
            </w:r>
          </w:p>
          <w:p w:rsidR="00457494" w:rsidRPr="00A655CD" w:rsidRDefault="00457494" w:rsidP="00E63177">
            <w:pPr>
              <w:spacing w:line="240" w:lineRule="auto"/>
              <w:jc w:val="left"/>
              <w:rPr>
                <w:rFonts w:ascii="Garamond" w:hAnsi="Garamond" w:cs="Times New Roman"/>
                <w:sz w:val="22"/>
                <w:szCs w:val="24"/>
              </w:rPr>
            </w:pPr>
            <w:r w:rsidRPr="00A655CD">
              <w:rPr>
                <w:rFonts w:ascii="Garamond" w:hAnsi="Garamond" w:cs="Times New Roman"/>
                <w:sz w:val="22"/>
                <w:szCs w:val="24"/>
              </w:rPr>
              <w:t>Não faz do ávido Esposo; e como queixas</w:t>
            </w:r>
          </w:p>
          <w:p w:rsidR="00457494" w:rsidRPr="00A655CD" w:rsidRDefault="00457494" w:rsidP="00E63177">
            <w:pPr>
              <w:spacing w:line="240" w:lineRule="auto"/>
              <w:jc w:val="left"/>
              <w:rPr>
                <w:rFonts w:ascii="Garamond" w:hAnsi="Garamond" w:cs="Times New Roman"/>
                <w:sz w:val="22"/>
                <w:szCs w:val="24"/>
              </w:rPr>
            </w:pPr>
            <w:r w:rsidRPr="00A655CD">
              <w:rPr>
                <w:rFonts w:ascii="Garamond" w:hAnsi="Garamond" w:cs="Times New Roman"/>
                <w:sz w:val="22"/>
                <w:szCs w:val="24"/>
              </w:rPr>
              <w:t>Poderia formar de ser amada?</w:t>
            </w:r>
          </w:p>
          <w:p w:rsidR="00457494" w:rsidRPr="00A655CD" w:rsidRDefault="00457494" w:rsidP="00E63177">
            <w:pPr>
              <w:spacing w:line="240" w:lineRule="auto"/>
              <w:jc w:val="left"/>
              <w:rPr>
                <w:rFonts w:ascii="Garamond" w:hAnsi="Garamond" w:cs="Times New Roman"/>
                <w:sz w:val="22"/>
                <w:szCs w:val="24"/>
              </w:rPr>
            </w:pPr>
            <w:r w:rsidRPr="00A655CD">
              <w:rPr>
                <w:rFonts w:ascii="Garamond" w:hAnsi="Garamond" w:cs="Times New Roman"/>
                <w:sz w:val="22"/>
                <w:szCs w:val="24"/>
              </w:rPr>
              <w:t>Dá-lhe o último adeus, mas com tão frouxa</w:t>
            </w:r>
          </w:p>
          <w:p w:rsidR="00457494" w:rsidRPr="00A655CD" w:rsidRDefault="00457494" w:rsidP="00E63177">
            <w:pPr>
              <w:spacing w:line="240" w:lineRule="auto"/>
              <w:jc w:val="left"/>
              <w:rPr>
                <w:rFonts w:ascii="Garamond" w:hAnsi="Garamond" w:cs="Times New Roman"/>
                <w:sz w:val="22"/>
                <w:szCs w:val="24"/>
              </w:rPr>
            </w:pPr>
            <w:r w:rsidRPr="00A655CD">
              <w:rPr>
                <w:rFonts w:ascii="Garamond" w:hAnsi="Garamond" w:cs="Times New Roman"/>
                <w:sz w:val="22"/>
                <w:szCs w:val="24"/>
              </w:rPr>
              <w:t>Voz, que ele apenas pode percebê-lo,</w:t>
            </w:r>
          </w:p>
          <w:p w:rsidR="00457494" w:rsidRPr="00A655CD" w:rsidRDefault="00457494" w:rsidP="00E63177">
            <w:pPr>
              <w:spacing w:line="240" w:lineRule="auto"/>
              <w:jc w:val="left"/>
              <w:rPr>
                <w:rFonts w:ascii="Garamond" w:hAnsi="Garamond" w:cs="Times New Roman"/>
                <w:sz w:val="22"/>
                <w:szCs w:val="24"/>
              </w:rPr>
            </w:pPr>
            <w:r w:rsidRPr="00A655CD">
              <w:rPr>
                <w:rFonts w:ascii="Garamond" w:hAnsi="Garamond" w:cs="Times New Roman"/>
                <w:sz w:val="22"/>
                <w:szCs w:val="24"/>
              </w:rPr>
              <w:t>E segunda vez torna ao mesmo assento.</w:t>
            </w:r>
          </w:p>
        </w:tc>
        <w:tc>
          <w:tcPr>
            <w:tcW w:w="4394" w:type="dxa"/>
          </w:tcPr>
          <w:p w:rsidR="00457494" w:rsidRPr="00A655CD" w:rsidRDefault="00457494" w:rsidP="00E63177">
            <w:pPr>
              <w:spacing w:line="240" w:lineRule="auto"/>
              <w:jc w:val="center"/>
              <w:rPr>
                <w:rFonts w:ascii="Garamond" w:hAnsi="Garamond" w:cs="Times New Roman"/>
                <w:sz w:val="22"/>
                <w:szCs w:val="24"/>
              </w:rPr>
            </w:pPr>
            <w:r w:rsidRPr="00A655CD">
              <w:rPr>
                <w:rFonts w:ascii="Garamond" w:hAnsi="Garamond" w:cs="Times New Roman"/>
                <w:sz w:val="22"/>
                <w:szCs w:val="24"/>
              </w:rPr>
              <w:t>(Bocage)</w:t>
            </w:r>
          </w:p>
          <w:p w:rsidR="00457494" w:rsidRPr="00A655CD" w:rsidRDefault="00457494" w:rsidP="00E63177">
            <w:pPr>
              <w:spacing w:line="240" w:lineRule="auto"/>
              <w:jc w:val="center"/>
              <w:rPr>
                <w:rFonts w:ascii="Garamond" w:hAnsi="Garamond" w:cs="Times New Roman"/>
                <w:sz w:val="22"/>
                <w:szCs w:val="24"/>
              </w:rPr>
            </w:pPr>
          </w:p>
          <w:p w:rsidR="00457494" w:rsidRPr="00A655CD" w:rsidRDefault="00457494" w:rsidP="00E63177">
            <w:pPr>
              <w:spacing w:line="240" w:lineRule="auto"/>
              <w:jc w:val="left"/>
              <w:rPr>
                <w:rFonts w:ascii="Garamond" w:hAnsi="Garamond" w:cs="Times New Roman"/>
                <w:sz w:val="22"/>
                <w:szCs w:val="24"/>
              </w:rPr>
            </w:pPr>
            <w:r w:rsidRPr="00A655CD">
              <w:rPr>
                <w:rFonts w:ascii="Garamond" w:hAnsi="Garamond" w:cs="Times New Roman"/>
                <w:sz w:val="22"/>
                <w:szCs w:val="24"/>
              </w:rPr>
              <w:t xml:space="preserve">Já do </w:t>
            </w:r>
            <w:proofErr w:type="spellStart"/>
            <w:r w:rsidRPr="00A655CD">
              <w:rPr>
                <w:rFonts w:ascii="Garamond" w:hAnsi="Garamond" w:cs="Times New Roman"/>
                <w:sz w:val="22"/>
                <w:szCs w:val="24"/>
              </w:rPr>
              <w:t>tartáreo</w:t>
            </w:r>
            <w:proofErr w:type="spellEnd"/>
            <w:r w:rsidRPr="00A655CD">
              <w:rPr>
                <w:rFonts w:ascii="Garamond" w:hAnsi="Garamond" w:cs="Times New Roman"/>
                <w:sz w:val="22"/>
                <w:szCs w:val="24"/>
              </w:rPr>
              <w:t xml:space="preserve"> fim distavam pouco.</w:t>
            </w:r>
          </w:p>
          <w:p w:rsidR="00457494" w:rsidRPr="00A655CD" w:rsidRDefault="00457494" w:rsidP="00E63177">
            <w:pPr>
              <w:spacing w:line="240" w:lineRule="auto"/>
              <w:jc w:val="left"/>
              <w:rPr>
                <w:rFonts w:ascii="Garamond" w:hAnsi="Garamond" w:cs="Times New Roman"/>
                <w:sz w:val="22"/>
                <w:szCs w:val="24"/>
              </w:rPr>
            </w:pPr>
            <w:r w:rsidRPr="00A655CD">
              <w:rPr>
                <w:rFonts w:ascii="Garamond" w:hAnsi="Garamond" w:cs="Times New Roman"/>
                <w:sz w:val="22"/>
                <w:szCs w:val="24"/>
              </w:rPr>
              <w:t>Temendo o amante aqui perder-se a amada</w:t>
            </w:r>
          </w:p>
          <w:p w:rsidR="00457494" w:rsidRPr="00A655CD" w:rsidRDefault="00457494" w:rsidP="00E63177">
            <w:pPr>
              <w:spacing w:line="240" w:lineRule="auto"/>
              <w:jc w:val="left"/>
              <w:rPr>
                <w:rFonts w:ascii="Garamond" w:hAnsi="Garamond" w:cs="Times New Roman"/>
                <w:sz w:val="22"/>
                <w:szCs w:val="24"/>
              </w:rPr>
            </w:pPr>
            <w:r w:rsidRPr="00A655CD">
              <w:rPr>
                <w:rFonts w:ascii="Garamond" w:hAnsi="Garamond" w:cs="Times New Roman"/>
                <w:sz w:val="22"/>
                <w:szCs w:val="24"/>
              </w:rPr>
              <w:t>Cobiçoso de a ver, lhe volve os olhos:</w:t>
            </w:r>
          </w:p>
          <w:p w:rsidR="00457494" w:rsidRPr="00A655CD" w:rsidRDefault="00457494" w:rsidP="00E63177">
            <w:pPr>
              <w:spacing w:line="240" w:lineRule="auto"/>
              <w:jc w:val="left"/>
              <w:rPr>
                <w:rFonts w:ascii="Garamond" w:hAnsi="Garamond" w:cs="Times New Roman"/>
                <w:sz w:val="22"/>
                <w:szCs w:val="24"/>
              </w:rPr>
            </w:pPr>
            <w:r w:rsidRPr="00A655CD">
              <w:rPr>
                <w:rFonts w:ascii="Garamond" w:hAnsi="Garamond" w:cs="Times New Roman"/>
                <w:sz w:val="22"/>
                <w:szCs w:val="24"/>
              </w:rPr>
              <w:t xml:space="preserve">De repente </w:t>
            </w:r>
            <w:proofErr w:type="spellStart"/>
            <w:r w:rsidRPr="00A655CD">
              <w:rPr>
                <w:rFonts w:ascii="Garamond" w:hAnsi="Garamond" w:cs="Times New Roman"/>
                <w:sz w:val="22"/>
                <w:szCs w:val="24"/>
              </w:rPr>
              <w:t>lha</w:t>
            </w:r>
            <w:proofErr w:type="spellEnd"/>
            <w:r w:rsidRPr="00A655CD">
              <w:rPr>
                <w:rFonts w:ascii="Garamond" w:hAnsi="Garamond" w:cs="Times New Roman"/>
                <w:sz w:val="22"/>
                <w:szCs w:val="24"/>
              </w:rPr>
              <w:t xml:space="preserve"> roubam. Corre, estende</w:t>
            </w:r>
          </w:p>
          <w:p w:rsidR="00457494" w:rsidRPr="00A655CD" w:rsidRDefault="00457494" w:rsidP="00E63177">
            <w:pPr>
              <w:spacing w:line="240" w:lineRule="auto"/>
              <w:jc w:val="left"/>
              <w:rPr>
                <w:rFonts w:ascii="Garamond" w:hAnsi="Garamond" w:cs="Times New Roman"/>
                <w:sz w:val="22"/>
                <w:szCs w:val="24"/>
              </w:rPr>
            </w:pPr>
            <w:r w:rsidRPr="00A655CD">
              <w:rPr>
                <w:rFonts w:ascii="Garamond" w:hAnsi="Garamond" w:cs="Times New Roman"/>
                <w:sz w:val="22"/>
                <w:szCs w:val="24"/>
              </w:rPr>
              <w:t>As mãos, quer abraçar, ser abraçado,</w:t>
            </w:r>
          </w:p>
          <w:p w:rsidR="00457494" w:rsidRPr="00A655CD" w:rsidRDefault="00457494" w:rsidP="00E63177">
            <w:pPr>
              <w:spacing w:line="240" w:lineRule="auto"/>
              <w:jc w:val="left"/>
              <w:rPr>
                <w:rFonts w:ascii="Garamond" w:hAnsi="Garamond" w:cs="Times New Roman"/>
                <w:sz w:val="22"/>
                <w:szCs w:val="24"/>
              </w:rPr>
            </w:pPr>
            <w:r w:rsidRPr="00A655CD">
              <w:rPr>
                <w:rFonts w:ascii="Garamond" w:hAnsi="Garamond" w:cs="Times New Roman"/>
                <w:sz w:val="22"/>
                <w:szCs w:val="24"/>
              </w:rPr>
              <w:t>E o mísero somente o vento abraça.</w:t>
            </w:r>
          </w:p>
          <w:p w:rsidR="00457494" w:rsidRPr="00A655CD" w:rsidRDefault="00457494" w:rsidP="00E63177">
            <w:pPr>
              <w:spacing w:line="240" w:lineRule="auto"/>
              <w:jc w:val="left"/>
              <w:rPr>
                <w:rFonts w:ascii="Garamond" w:hAnsi="Garamond" w:cs="Times New Roman"/>
                <w:sz w:val="22"/>
                <w:szCs w:val="24"/>
              </w:rPr>
            </w:pPr>
            <w:r w:rsidRPr="00A655CD">
              <w:rPr>
                <w:rFonts w:ascii="Garamond" w:hAnsi="Garamond" w:cs="Times New Roman"/>
                <w:sz w:val="22"/>
                <w:szCs w:val="24"/>
              </w:rPr>
              <w:t>Ela morre outra vez, mas não se queixa,</w:t>
            </w:r>
          </w:p>
          <w:p w:rsidR="00457494" w:rsidRPr="00A655CD" w:rsidRDefault="00457494" w:rsidP="00E63177">
            <w:pPr>
              <w:spacing w:line="240" w:lineRule="auto"/>
              <w:jc w:val="left"/>
              <w:rPr>
                <w:rFonts w:ascii="Garamond" w:hAnsi="Garamond" w:cs="Times New Roman"/>
                <w:sz w:val="22"/>
                <w:szCs w:val="24"/>
              </w:rPr>
            </w:pPr>
            <w:r w:rsidRPr="00A655CD">
              <w:rPr>
                <w:rFonts w:ascii="Garamond" w:hAnsi="Garamond" w:cs="Times New Roman"/>
                <w:sz w:val="22"/>
                <w:szCs w:val="24"/>
              </w:rPr>
              <w:t>Não se queixa do esposo; e poderia</w:t>
            </w:r>
          </w:p>
          <w:p w:rsidR="00457494" w:rsidRPr="00A655CD" w:rsidRDefault="00457494" w:rsidP="00E63177">
            <w:pPr>
              <w:spacing w:line="240" w:lineRule="auto"/>
              <w:jc w:val="left"/>
              <w:rPr>
                <w:rFonts w:ascii="Garamond" w:hAnsi="Garamond" w:cs="Times New Roman"/>
                <w:sz w:val="22"/>
                <w:szCs w:val="24"/>
              </w:rPr>
            </w:pPr>
            <w:r w:rsidRPr="00A655CD">
              <w:rPr>
                <w:rFonts w:ascii="Garamond" w:hAnsi="Garamond" w:cs="Times New Roman"/>
                <w:sz w:val="22"/>
                <w:szCs w:val="24"/>
              </w:rPr>
              <w:t>Senão de ser querida lamentar-se?</w:t>
            </w:r>
          </w:p>
          <w:p w:rsidR="00457494" w:rsidRPr="00A655CD" w:rsidRDefault="00457494" w:rsidP="00E63177">
            <w:pPr>
              <w:spacing w:line="240" w:lineRule="auto"/>
              <w:jc w:val="left"/>
              <w:rPr>
                <w:rFonts w:ascii="Garamond" w:hAnsi="Garamond" w:cs="Times New Roman"/>
                <w:sz w:val="22"/>
                <w:szCs w:val="24"/>
              </w:rPr>
            </w:pPr>
            <w:r w:rsidRPr="00A655CD">
              <w:rPr>
                <w:rFonts w:ascii="Garamond" w:hAnsi="Garamond" w:cs="Times New Roman"/>
                <w:sz w:val="22"/>
                <w:szCs w:val="24"/>
              </w:rPr>
              <w:t>Diz-lhe o supremo adeus, já mal ouvido;</w:t>
            </w:r>
          </w:p>
          <w:p w:rsidR="00457494" w:rsidRPr="00A655CD" w:rsidRDefault="00457494" w:rsidP="00E63177">
            <w:pPr>
              <w:spacing w:line="240" w:lineRule="auto"/>
              <w:jc w:val="left"/>
              <w:rPr>
                <w:rFonts w:ascii="Garamond" w:hAnsi="Garamond" w:cs="Times New Roman"/>
                <w:sz w:val="22"/>
                <w:szCs w:val="24"/>
              </w:rPr>
            </w:pPr>
            <w:r w:rsidRPr="00A655CD">
              <w:rPr>
                <w:rFonts w:ascii="Garamond" w:hAnsi="Garamond" w:cs="Times New Roman"/>
                <w:sz w:val="22"/>
                <w:szCs w:val="24"/>
              </w:rPr>
              <w:t>E recai a infeliz na sombra eterna.</w:t>
            </w:r>
          </w:p>
          <w:p w:rsidR="00457494" w:rsidRPr="00A655CD" w:rsidRDefault="00457494" w:rsidP="00E63177">
            <w:pPr>
              <w:spacing w:line="240" w:lineRule="auto"/>
              <w:jc w:val="left"/>
              <w:rPr>
                <w:rFonts w:ascii="Garamond" w:hAnsi="Garamond" w:cs="Times New Roman"/>
                <w:sz w:val="22"/>
                <w:szCs w:val="24"/>
              </w:rPr>
            </w:pPr>
          </w:p>
          <w:p w:rsidR="00457494" w:rsidRPr="00A655CD" w:rsidRDefault="00457494" w:rsidP="00E63177">
            <w:pPr>
              <w:spacing w:line="240" w:lineRule="auto"/>
              <w:jc w:val="right"/>
              <w:rPr>
                <w:rFonts w:ascii="Garamond" w:hAnsi="Garamond" w:cs="Times New Roman"/>
                <w:sz w:val="22"/>
                <w:szCs w:val="24"/>
              </w:rPr>
            </w:pPr>
          </w:p>
        </w:tc>
      </w:tr>
    </w:tbl>
    <w:p w:rsidR="00457494" w:rsidRPr="00A655CD" w:rsidRDefault="00457494" w:rsidP="00457494">
      <w:pPr>
        <w:rPr>
          <w:rFonts w:ascii="Garamond" w:hAnsi="Garamond" w:cs="Times New Roman"/>
          <w:szCs w:val="24"/>
        </w:rPr>
      </w:pPr>
    </w:p>
    <w:p w:rsidR="00472548" w:rsidRDefault="00472548" w:rsidP="00457494">
      <w:pPr>
        <w:ind w:firstLine="708"/>
        <w:rPr>
          <w:rFonts w:ascii="Garamond" w:hAnsi="Garamond" w:cs="Times New Roman"/>
          <w:szCs w:val="24"/>
        </w:rPr>
      </w:pPr>
      <w:r>
        <w:rPr>
          <w:rFonts w:ascii="Garamond" w:hAnsi="Garamond" w:cs="Times New Roman"/>
          <w:szCs w:val="24"/>
        </w:rPr>
        <w:lastRenderedPageBreak/>
        <w:t>Ambas as traduções são legítimas enquanto paráfrases do original, contudo, é notável o poder de síntese</w:t>
      </w:r>
      <w:r w:rsidR="002B34FA">
        <w:rPr>
          <w:rFonts w:ascii="Garamond" w:hAnsi="Garamond" w:cs="Times New Roman"/>
          <w:szCs w:val="24"/>
        </w:rPr>
        <w:t xml:space="preserve"> com que Bocage descreveu a mesma cena. Isso mostra que, assim como ocorre no ato de contar, “pode-se traduzir de outro modo, sem a esperança de eliminar a distância entre equivalência e adequação total” (RICOEUR, 2012, p. 30).</w:t>
      </w:r>
    </w:p>
    <w:p w:rsidR="00F45597" w:rsidRDefault="00457494" w:rsidP="00564A58">
      <w:pPr>
        <w:ind w:firstLine="708"/>
        <w:rPr>
          <w:rFonts w:ascii="Garamond" w:hAnsi="Garamond" w:cs="Times New Roman"/>
          <w:szCs w:val="24"/>
        </w:rPr>
      </w:pPr>
      <w:r w:rsidRPr="00A655CD">
        <w:rPr>
          <w:rFonts w:ascii="Garamond" w:hAnsi="Garamond" w:cs="Times New Roman"/>
          <w:szCs w:val="24"/>
        </w:rPr>
        <w:t xml:space="preserve">Três décadas e meia após a morte de Bocage, seria a vez do lisbonense, António Feliciano de Castilho (1800-1875), traduzir os cinco primeiros livros das </w:t>
      </w:r>
      <w:proofErr w:type="spellStart"/>
      <w:r w:rsidRPr="00A655CD">
        <w:rPr>
          <w:rFonts w:ascii="Garamond" w:hAnsi="Garamond" w:cs="Times New Roman"/>
          <w:i/>
          <w:szCs w:val="24"/>
        </w:rPr>
        <w:t>Metamorphoses</w:t>
      </w:r>
      <w:proofErr w:type="spellEnd"/>
      <w:r w:rsidRPr="00A655CD">
        <w:rPr>
          <w:rFonts w:ascii="Garamond" w:hAnsi="Garamond" w:cs="Times New Roman"/>
          <w:szCs w:val="24"/>
        </w:rPr>
        <w:t>, em 1841, seguindo seus predecessores, em decassílabos soltos</w:t>
      </w:r>
      <w:r w:rsidRPr="00A655CD">
        <w:rPr>
          <w:rFonts w:ascii="Garamond" w:hAnsi="Garamond" w:cs="Times New Roman"/>
          <w:szCs w:val="24"/>
          <w:vertAlign w:val="superscript"/>
        </w:rPr>
        <w:footnoteReference w:id="10"/>
      </w:r>
      <w:r w:rsidRPr="00A655CD">
        <w:rPr>
          <w:rFonts w:ascii="Garamond" w:hAnsi="Garamond" w:cs="Times New Roman"/>
          <w:szCs w:val="24"/>
        </w:rPr>
        <w:t xml:space="preserve">. No entanto, o estro experimental de Castilho inovou ao verter dísticos elegíacos da </w:t>
      </w:r>
      <w:proofErr w:type="spellStart"/>
      <w:r w:rsidRPr="00A655CD">
        <w:rPr>
          <w:rFonts w:ascii="Garamond" w:hAnsi="Garamond" w:cs="Times New Roman"/>
          <w:i/>
          <w:szCs w:val="24"/>
        </w:rPr>
        <w:t>Ars</w:t>
      </w:r>
      <w:proofErr w:type="spellEnd"/>
      <w:r w:rsidRPr="00A655CD">
        <w:rPr>
          <w:rFonts w:ascii="Garamond" w:hAnsi="Garamond" w:cs="Times New Roman"/>
          <w:i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i/>
          <w:szCs w:val="24"/>
        </w:rPr>
        <w:t>Amatoria</w:t>
      </w:r>
      <w:proofErr w:type="spellEnd"/>
      <w:r w:rsidRPr="00A655CD">
        <w:rPr>
          <w:rFonts w:ascii="Garamond" w:hAnsi="Garamond" w:cs="Times New Roman"/>
          <w:szCs w:val="24"/>
        </w:rPr>
        <w:t xml:space="preserve"> em pares de dodecassílabos alexandrinos rimados, no esquema </w:t>
      </w:r>
      <w:proofErr w:type="spellStart"/>
      <w:r w:rsidRPr="00A655CD">
        <w:rPr>
          <w:rFonts w:ascii="Garamond" w:hAnsi="Garamond" w:cs="Times New Roman"/>
          <w:i/>
          <w:szCs w:val="24"/>
        </w:rPr>
        <w:t>aabb</w:t>
      </w:r>
      <w:proofErr w:type="spellEnd"/>
      <w:r w:rsidRPr="00A655CD">
        <w:rPr>
          <w:rFonts w:ascii="Garamond" w:hAnsi="Garamond" w:cs="Times New Roman"/>
          <w:szCs w:val="24"/>
          <w:vertAlign w:val="superscript"/>
        </w:rPr>
        <w:footnoteReference w:id="11"/>
      </w:r>
      <w:r w:rsidRPr="00A655CD">
        <w:rPr>
          <w:rFonts w:ascii="Garamond" w:hAnsi="Garamond" w:cs="Times New Roman"/>
          <w:szCs w:val="24"/>
        </w:rPr>
        <w:t>, como pode ser observado no trecho correspondente aos versos 797-812, do livro 3, que transcrevemos abaixo</w:t>
      </w:r>
      <w:r w:rsidRPr="00A655CD">
        <w:rPr>
          <w:rFonts w:ascii="Garamond" w:hAnsi="Garamond" w:cs="Times New Roman"/>
          <w:szCs w:val="24"/>
          <w:vertAlign w:val="superscript"/>
        </w:rPr>
        <w:footnoteReference w:id="12"/>
      </w:r>
      <w:r w:rsidRPr="00A655CD">
        <w:rPr>
          <w:rFonts w:ascii="Garamond" w:hAnsi="Garamond" w:cs="Times New Roman"/>
          <w:szCs w:val="24"/>
        </w:rPr>
        <w:t xml:space="preserve">: </w:t>
      </w:r>
    </w:p>
    <w:p w:rsidR="00564A58" w:rsidRPr="00A655CD" w:rsidRDefault="00564A58" w:rsidP="00986FAE">
      <w:pPr>
        <w:spacing w:line="240" w:lineRule="auto"/>
        <w:ind w:firstLine="708"/>
        <w:rPr>
          <w:rFonts w:ascii="Garamond" w:hAnsi="Garamond" w:cs="Times New Roman"/>
          <w:szCs w:val="24"/>
        </w:rPr>
      </w:pPr>
    </w:p>
    <w:p w:rsidR="00457494" w:rsidRPr="00A655CD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i/>
          <w:sz w:val="22"/>
          <w:szCs w:val="24"/>
          <w:lang w:val="it-IT"/>
        </w:rPr>
      </w:pPr>
      <w:r w:rsidRPr="00A655CD">
        <w:rPr>
          <w:rFonts w:ascii="Garamond" w:hAnsi="Garamond" w:cs="Times New Roman"/>
          <w:i/>
          <w:sz w:val="22"/>
          <w:szCs w:val="24"/>
          <w:lang w:val="it-IT"/>
        </w:rPr>
        <w:t>Tu quoque, cui ueneris sensum natura negauit,</w:t>
      </w:r>
    </w:p>
    <w:p w:rsidR="00457494" w:rsidRPr="00A655CD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i/>
          <w:sz w:val="22"/>
          <w:szCs w:val="24"/>
          <w:lang w:val="it-IT"/>
        </w:rPr>
      </w:pPr>
      <w:r w:rsidRPr="00A655CD">
        <w:rPr>
          <w:rFonts w:ascii="Garamond" w:hAnsi="Garamond" w:cs="Times New Roman"/>
          <w:i/>
          <w:sz w:val="22"/>
          <w:szCs w:val="24"/>
          <w:lang w:val="it-IT"/>
        </w:rPr>
        <w:t xml:space="preserve">     Dulcia mendaci gaudia finge sono.</w:t>
      </w:r>
    </w:p>
    <w:p w:rsidR="00457494" w:rsidRPr="00A655CD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i/>
          <w:sz w:val="22"/>
          <w:szCs w:val="24"/>
          <w:lang w:val="it-IT"/>
        </w:rPr>
      </w:pPr>
      <w:r w:rsidRPr="00A655CD">
        <w:rPr>
          <w:rFonts w:ascii="Garamond" w:hAnsi="Garamond" w:cs="Times New Roman"/>
          <w:i/>
          <w:sz w:val="22"/>
          <w:szCs w:val="24"/>
          <w:lang w:val="it-IT"/>
        </w:rPr>
        <w:t>Infelix, cui torpet hebes locus ille, puella,</w:t>
      </w:r>
    </w:p>
    <w:p w:rsidR="00457494" w:rsidRPr="00A655CD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i/>
          <w:sz w:val="22"/>
          <w:szCs w:val="24"/>
        </w:rPr>
      </w:pPr>
      <w:r w:rsidRPr="00A655CD">
        <w:rPr>
          <w:rFonts w:ascii="Garamond" w:hAnsi="Garamond" w:cs="Times New Roman"/>
          <w:i/>
          <w:sz w:val="22"/>
          <w:szCs w:val="24"/>
          <w:lang w:val="it-IT"/>
        </w:rPr>
        <w:t xml:space="preserve">     </w:t>
      </w:r>
      <w:r w:rsidRPr="00A655CD">
        <w:rPr>
          <w:rFonts w:ascii="Garamond" w:hAnsi="Garamond" w:cs="Times New Roman"/>
          <w:i/>
          <w:sz w:val="22"/>
          <w:szCs w:val="24"/>
        </w:rPr>
        <w:t xml:space="preserve">Quo </w:t>
      </w:r>
      <w:proofErr w:type="spellStart"/>
      <w:r w:rsidRPr="00A655CD">
        <w:rPr>
          <w:rFonts w:ascii="Garamond" w:hAnsi="Garamond" w:cs="Times New Roman"/>
          <w:i/>
          <w:sz w:val="22"/>
          <w:szCs w:val="24"/>
        </w:rPr>
        <w:t>pariter</w:t>
      </w:r>
      <w:proofErr w:type="spellEnd"/>
      <w:r w:rsidRPr="00A655CD">
        <w:rPr>
          <w:rFonts w:ascii="Garamond" w:hAnsi="Garamond" w:cs="Times New Roman"/>
          <w:i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i/>
          <w:sz w:val="22"/>
          <w:szCs w:val="24"/>
        </w:rPr>
        <w:t>debent</w:t>
      </w:r>
      <w:proofErr w:type="spellEnd"/>
      <w:r w:rsidRPr="00A655CD">
        <w:rPr>
          <w:rFonts w:ascii="Garamond" w:hAnsi="Garamond" w:cs="Times New Roman"/>
          <w:i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i/>
          <w:sz w:val="22"/>
          <w:szCs w:val="24"/>
        </w:rPr>
        <w:t>femina</w:t>
      </w:r>
      <w:proofErr w:type="spellEnd"/>
      <w:r w:rsidRPr="00A655CD">
        <w:rPr>
          <w:rFonts w:ascii="Garamond" w:hAnsi="Garamond" w:cs="Times New Roman"/>
          <w:i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i/>
          <w:sz w:val="22"/>
          <w:szCs w:val="24"/>
        </w:rPr>
        <w:t>uirque</w:t>
      </w:r>
      <w:proofErr w:type="spellEnd"/>
      <w:r w:rsidRPr="00A655CD">
        <w:rPr>
          <w:rFonts w:ascii="Garamond" w:hAnsi="Garamond" w:cs="Times New Roman"/>
          <w:i/>
          <w:sz w:val="22"/>
          <w:szCs w:val="24"/>
        </w:rPr>
        <w:t xml:space="preserve"> frui.       </w:t>
      </w:r>
    </w:p>
    <w:p w:rsidR="00457494" w:rsidRPr="00A655CD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i/>
          <w:sz w:val="22"/>
          <w:szCs w:val="24"/>
        </w:rPr>
      </w:pPr>
      <w:r w:rsidRPr="00A655CD">
        <w:rPr>
          <w:rFonts w:ascii="Garamond" w:hAnsi="Garamond" w:cs="Times New Roman"/>
          <w:i/>
          <w:sz w:val="22"/>
          <w:szCs w:val="24"/>
        </w:rPr>
        <w:t xml:space="preserve">Tantum, cum finges, ne </w:t>
      </w:r>
      <w:proofErr w:type="spellStart"/>
      <w:r w:rsidRPr="00A655CD">
        <w:rPr>
          <w:rFonts w:ascii="Garamond" w:hAnsi="Garamond" w:cs="Times New Roman"/>
          <w:i/>
          <w:sz w:val="22"/>
          <w:szCs w:val="24"/>
        </w:rPr>
        <w:t>sis</w:t>
      </w:r>
      <w:proofErr w:type="spellEnd"/>
      <w:r w:rsidRPr="00A655CD">
        <w:rPr>
          <w:rFonts w:ascii="Garamond" w:hAnsi="Garamond" w:cs="Times New Roman"/>
          <w:i/>
          <w:sz w:val="22"/>
          <w:szCs w:val="24"/>
        </w:rPr>
        <w:t xml:space="preserve"> manifesta, </w:t>
      </w:r>
      <w:proofErr w:type="spellStart"/>
      <w:r w:rsidRPr="00A655CD">
        <w:rPr>
          <w:rFonts w:ascii="Garamond" w:hAnsi="Garamond" w:cs="Times New Roman"/>
          <w:i/>
          <w:sz w:val="22"/>
          <w:szCs w:val="24"/>
        </w:rPr>
        <w:t>caueto</w:t>
      </w:r>
      <w:proofErr w:type="spellEnd"/>
      <w:r w:rsidRPr="00A655CD">
        <w:rPr>
          <w:rFonts w:ascii="Garamond" w:hAnsi="Garamond" w:cs="Times New Roman"/>
          <w:i/>
          <w:sz w:val="22"/>
          <w:szCs w:val="24"/>
        </w:rPr>
        <w:t>:</w:t>
      </w:r>
    </w:p>
    <w:p w:rsidR="00457494" w:rsidRPr="00A655CD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i/>
          <w:sz w:val="22"/>
          <w:szCs w:val="24"/>
        </w:rPr>
      </w:pPr>
      <w:r w:rsidRPr="00A655CD">
        <w:rPr>
          <w:rFonts w:ascii="Garamond" w:hAnsi="Garamond" w:cs="Times New Roman"/>
          <w:i/>
          <w:sz w:val="22"/>
          <w:szCs w:val="24"/>
        </w:rPr>
        <w:t xml:space="preserve">     </w:t>
      </w:r>
      <w:proofErr w:type="spellStart"/>
      <w:r w:rsidRPr="00A655CD">
        <w:rPr>
          <w:rFonts w:ascii="Garamond" w:hAnsi="Garamond" w:cs="Times New Roman"/>
          <w:i/>
          <w:sz w:val="22"/>
          <w:szCs w:val="24"/>
        </w:rPr>
        <w:t>Effice</w:t>
      </w:r>
      <w:proofErr w:type="spellEnd"/>
      <w:r w:rsidRPr="00A655CD">
        <w:rPr>
          <w:rFonts w:ascii="Garamond" w:hAnsi="Garamond" w:cs="Times New Roman"/>
          <w:i/>
          <w:sz w:val="22"/>
          <w:szCs w:val="24"/>
        </w:rPr>
        <w:t xml:space="preserve"> per </w:t>
      </w:r>
      <w:proofErr w:type="spellStart"/>
      <w:r w:rsidRPr="00A655CD">
        <w:rPr>
          <w:rFonts w:ascii="Garamond" w:hAnsi="Garamond" w:cs="Times New Roman"/>
          <w:i/>
          <w:sz w:val="22"/>
          <w:szCs w:val="24"/>
        </w:rPr>
        <w:t>motum</w:t>
      </w:r>
      <w:proofErr w:type="spellEnd"/>
      <w:r w:rsidRPr="00A655CD">
        <w:rPr>
          <w:rFonts w:ascii="Garamond" w:hAnsi="Garamond" w:cs="Times New Roman"/>
          <w:i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i/>
          <w:sz w:val="22"/>
          <w:szCs w:val="24"/>
        </w:rPr>
        <w:t>luminaque</w:t>
      </w:r>
      <w:proofErr w:type="spellEnd"/>
      <w:r w:rsidRPr="00A655CD">
        <w:rPr>
          <w:rFonts w:ascii="Garamond" w:hAnsi="Garamond" w:cs="Times New Roman"/>
          <w:i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i/>
          <w:sz w:val="22"/>
          <w:szCs w:val="24"/>
        </w:rPr>
        <w:t>ipsa</w:t>
      </w:r>
      <w:proofErr w:type="spellEnd"/>
      <w:r w:rsidRPr="00A655CD">
        <w:rPr>
          <w:rFonts w:ascii="Garamond" w:hAnsi="Garamond" w:cs="Times New Roman"/>
          <w:i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i/>
          <w:sz w:val="22"/>
          <w:szCs w:val="24"/>
        </w:rPr>
        <w:t>fidem</w:t>
      </w:r>
      <w:proofErr w:type="spellEnd"/>
      <w:r w:rsidRPr="00A655CD">
        <w:rPr>
          <w:rFonts w:ascii="Garamond" w:hAnsi="Garamond" w:cs="Times New Roman"/>
          <w:i/>
          <w:sz w:val="22"/>
          <w:szCs w:val="24"/>
        </w:rPr>
        <w:t>.</w:t>
      </w:r>
    </w:p>
    <w:p w:rsidR="00457494" w:rsidRPr="00A655CD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i/>
          <w:sz w:val="22"/>
          <w:szCs w:val="24"/>
        </w:rPr>
      </w:pPr>
      <w:proofErr w:type="spellStart"/>
      <w:r w:rsidRPr="00A655CD">
        <w:rPr>
          <w:rFonts w:ascii="Garamond" w:hAnsi="Garamond" w:cs="Times New Roman"/>
          <w:i/>
          <w:sz w:val="22"/>
          <w:szCs w:val="24"/>
        </w:rPr>
        <w:t>Quam</w:t>
      </w:r>
      <w:proofErr w:type="spellEnd"/>
      <w:r w:rsidRPr="00A655CD">
        <w:rPr>
          <w:rFonts w:ascii="Garamond" w:hAnsi="Garamond" w:cs="Times New Roman"/>
          <w:i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i/>
          <w:sz w:val="22"/>
          <w:szCs w:val="24"/>
        </w:rPr>
        <w:t>iuuet</w:t>
      </w:r>
      <w:proofErr w:type="spellEnd"/>
      <w:r w:rsidRPr="00A655CD">
        <w:rPr>
          <w:rFonts w:ascii="Garamond" w:hAnsi="Garamond" w:cs="Times New Roman"/>
          <w:i/>
          <w:sz w:val="22"/>
          <w:szCs w:val="24"/>
        </w:rPr>
        <w:t xml:space="preserve">, et </w:t>
      </w:r>
      <w:proofErr w:type="spellStart"/>
      <w:r w:rsidRPr="00A655CD">
        <w:rPr>
          <w:rFonts w:ascii="Garamond" w:hAnsi="Garamond" w:cs="Times New Roman"/>
          <w:i/>
          <w:sz w:val="22"/>
          <w:szCs w:val="24"/>
        </w:rPr>
        <w:t>uoces</w:t>
      </w:r>
      <w:proofErr w:type="spellEnd"/>
      <w:r w:rsidRPr="00A655CD">
        <w:rPr>
          <w:rFonts w:ascii="Garamond" w:hAnsi="Garamond" w:cs="Times New Roman"/>
          <w:i/>
          <w:sz w:val="22"/>
          <w:szCs w:val="24"/>
        </w:rPr>
        <w:t xml:space="preserve"> et </w:t>
      </w:r>
      <w:proofErr w:type="spellStart"/>
      <w:r w:rsidRPr="00A655CD">
        <w:rPr>
          <w:rFonts w:ascii="Garamond" w:hAnsi="Garamond" w:cs="Times New Roman"/>
          <w:i/>
          <w:sz w:val="22"/>
          <w:szCs w:val="24"/>
        </w:rPr>
        <w:t>anhelitus</w:t>
      </w:r>
      <w:proofErr w:type="spellEnd"/>
      <w:r w:rsidRPr="00A655CD">
        <w:rPr>
          <w:rFonts w:ascii="Garamond" w:hAnsi="Garamond" w:cs="Times New Roman"/>
          <w:i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i/>
          <w:sz w:val="22"/>
          <w:szCs w:val="24"/>
        </w:rPr>
        <w:t>arguat</w:t>
      </w:r>
      <w:proofErr w:type="spellEnd"/>
      <w:r w:rsidRPr="00A655CD">
        <w:rPr>
          <w:rFonts w:ascii="Garamond" w:hAnsi="Garamond" w:cs="Times New Roman"/>
          <w:i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i/>
          <w:sz w:val="22"/>
          <w:szCs w:val="24"/>
        </w:rPr>
        <w:t>oris</w:t>
      </w:r>
      <w:proofErr w:type="spellEnd"/>
      <w:r w:rsidRPr="00A655CD">
        <w:rPr>
          <w:rFonts w:ascii="Garamond" w:hAnsi="Garamond" w:cs="Times New Roman"/>
          <w:i/>
          <w:sz w:val="22"/>
          <w:szCs w:val="24"/>
        </w:rPr>
        <w:t>;</w:t>
      </w:r>
    </w:p>
    <w:p w:rsidR="00457494" w:rsidRPr="00A655CD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i/>
          <w:sz w:val="22"/>
          <w:szCs w:val="24"/>
        </w:rPr>
      </w:pPr>
    </w:p>
    <w:p w:rsidR="00457494" w:rsidRPr="00A655CD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sz w:val="22"/>
          <w:szCs w:val="24"/>
        </w:rPr>
      </w:pPr>
      <w:r w:rsidRPr="00A655CD">
        <w:rPr>
          <w:rFonts w:ascii="Garamond" w:hAnsi="Garamond" w:cs="Times New Roman"/>
          <w:sz w:val="22"/>
          <w:szCs w:val="24"/>
        </w:rPr>
        <w:t xml:space="preserve">Mas se </w:t>
      </w:r>
      <w:proofErr w:type="spellStart"/>
      <w:r w:rsidRPr="00A655CD">
        <w:rPr>
          <w:rFonts w:ascii="Garamond" w:hAnsi="Garamond" w:cs="Times New Roman"/>
          <w:sz w:val="22"/>
          <w:szCs w:val="24"/>
        </w:rPr>
        <w:t>extranha</w:t>
      </w:r>
      <w:proofErr w:type="spellEnd"/>
      <w:r w:rsidRPr="00A655CD">
        <w:rPr>
          <w:rFonts w:ascii="Garamond" w:hAnsi="Garamond" w:cs="Times New Roman"/>
          <w:sz w:val="22"/>
          <w:szCs w:val="24"/>
        </w:rPr>
        <w:t xml:space="preserve"> nasceste ao senso de tal gosto</w:t>
      </w:r>
    </w:p>
    <w:p w:rsidR="00457494" w:rsidRPr="00A655CD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sz w:val="22"/>
          <w:szCs w:val="24"/>
        </w:rPr>
      </w:pPr>
      <w:proofErr w:type="gramStart"/>
      <w:r w:rsidRPr="00A655CD">
        <w:rPr>
          <w:rFonts w:ascii="Garamond" w:hAnsi="Garamond" w:cs="Times New Roman"/>
          <w:sz w:val="22"/>
          <w:szCs w:val="24"/>
        </w:rPr>
        <w:t>finge</w:t>
      </w:r>
      <w:proofErr w:type="gramEnd"/>
      <w:r w:rsidRPr="00A655CD">
        <w:rPr>
          <w:rFonts w:ascii="Garamond" w:hAnsi="Garamond" w:cs="Times New Roman"/>
          <w:sz w:val="22"/>
          <w:szCs w:val="24"/>
        </w:rPr>
        <w:t xml:space="preserve">-o sequer nos sons, nos </w:t>
      </w:r>
      <w:proofErr w:type="spellStart"/>
      <w:r w:rsidRPr="00A655CD">
        <w:rPr>
          <w:rFonts w:ascii="Garamond" w:hAnsi="Garamond" w:cs="Times New Roman"/>
          <w:sz w:val="22"/>
          <w:szCs w:val="24"/>
        </w:rPr>
        <w:t>ademans</w:t>
      </w:r>
      <w:proofErr w:type="spellEnd"/>
      <w:r w:rsidRPr="00A655CD">
        <w:rPr>
          <w:rFonts w:ascii="Garamond" w:hAnsi="Garamond" w:cs="Times New Roman"/>
          <w:sz w:val="22"/>
          <w:szCs w:val="24"/>
        </w:rPr>
        <w:t>, no rosto.</w:t>
      </w:r>
    </w:p>
    <w:p w:rsidR="00457494" w:rsidRPr="00A655CD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sz w:val="22"/>
          <w:szCs w:val="24"/>
        </w:rPr>
      </w:pPr>
      <w:r w:rsidRPr="00A655CD">
        <w:rPr>
          <w:rFonts w:ascii="Garamond" w:hAnsi="Garamond" w:cs="Times New Roman"/>
          <w:sz w:val="22"/>
          <w:szCs w:val="24"/>
        </w:rPr>
        <w:t>Pobre, pobre de ti, se vives, e tem morta</w:t>
      </w:r>
    </w:p>
    <w:p w:rsidR="00457494" w:rsidRPr="00A655CD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sz w:val="22"/>
          <w:szCs w:val="24"/>
        </w:rPr>
      </w:pPr>
      <w:r w:rsidRPr="00A655CD">
        <w:rPr>
          <w:rFonts w:ascii="Garamond" w:hAnsi="Garamond" w:cs="Times New Roman"/>
          <w:sz w:val="22"/>
          <w:szCs w:val="24"/>
        </w:rPr>
        <w:t xml:space="preserve">A parte do </w:t>
      </w:r>
      <w:proofErr w:type="spellStart"/>
      <w:r w:rsidRPr="00A655CD">
        <w:rPr>
          <w:rFonts w:ascii="Garamond" w:hAnsi="Garamond" w:cs="Times New Roman"/>
          <w:sz w:val="22"/>
          <w:szCs w:val="24"/>
        </w:rPr>
        <w:t>teo</w:t>
      </w:r>
      <w:proofErr w:type="spellEnd"/>
      <w:r w:rsidRPr="00A655CD">
        <w:rPr>
          <w:rFonts w:ascii="Garamond" w:hAnsi="Garamond" w:cs="Times New Roman"/>
          <w:sz w:val="22"/>
          <w:szCs w:val="24"/>
        </w:rPr>
        <w:t xml:space="preserve"> ser que </w:t>
      </w:r>
      <w:proofErr w:type="spellStart"/>
      <w:r w:rsidRPr="00A655CD">
        <w:rPr>
          <w:rFonts w:ascii="Garamond" w:hAnsi="Garamond" w:cs="Times New Roman"/>
          <w:sz w:val="22"/>
          <w:szCs w:val="24"/>
        </w:rPr>
        <w:t>aos</w:t>
      </w:r>
      <w:proofErr w:type="spellEnd"/>
      <w:r w:rsidRPr="00A655CD">
        <w:rPr>
          <w:rFonts w:ascii="Garamond" w:hAnsi="Garamond" w:cs="Times New Roman"/>
          <w:sz w:val="22"/>
          <w:szCs w:val="24"/>
        </w:rPr>
        <w:t xml:space="preserve"> sexos </w:t>
      </w:r>
      <w:proofErr w:type="spellStart"/>
      <w:r w:rsidRPr="00A655CD">
        <w:rPr>
          <w:rFonts w:ascii="Garamond" w:hAnsi="Garamond" w:cs="Times New Roman"/>
          <w:sz w:val="22"/>
          <w:szCs w:val="24"/>
        </w:rPr>
        <w:t>dous</w:t>
      </w:r>
      <w:proofErr w:type="spellEnd"/>
      <w:r w:rsidRPr="00A655CD">
        <w:rPr>
          <w:rFonts w:ascii="Garamond" w:hAnsi="Garamond" w:cs="Times New Roman"/>
          <w:sz w:val="22"/>
          <w:szCs w:val="24"/>
        </w:rPr>
        <w:t xml:space="preserve"> transporta.</w:t>
      </w:r>
    </w:p>
    <w:p w:rsidR="00457494" w:rsidRPr="00A655CD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sz w:val="22"/>
          <w:szCs w:val="24"/>
        </w:rPr>
      </w:pPr>
      <w:r w:rsidRPr="00A655CD">
        <w:rPr>
          <w:rFonts w:ascii="Garamond" w:hAnsi="Garamond" w:cs="Times New Roman"/>
          <w:sz w:val="22"/>
          <w:szCs w:val="24"/>
        </w:rPr>
        <w:t xml:space="preserve">Só digo ao </w:t>
      </w:r>
      <w:proofErr w:type="spellStart"/>
      <w:r w:rsidRPr="00A655CD">
        <w:rPr>
          <w:rFonts w:ascii="Garamond" w:hAnsi="Garamond" w:cs="Times New Roman"/>
          <w:sz w:val="22"/>
          <w:szCs w:val="24"/>
        </w:rPr>
        <w:t>teo</w:t>
      </w:r>
      <w:proofErr w:type="spellEnd"/>
      <w:r w:rsidRPr="00A655CD">
        <w:rPr>
          <w:rFonts w:ascii="Garamond" w:hAnsi="Garamond" w:cs="Times New Roman"/>
          <w:sz w:val="22"/>
          <w:szCs w:val="24"/>
        </w:rPr>
        <w:t xml:space="preserve"> fingir que </w:t>
      </w:r>
      <w:proofErr w:type="spellStart"/>
      <w:r w:rsidRPr="00A655CD">
        <w:rPr>
          <w:rFonts w:ascii="Garamond" w:hAnsi="Garamond" w:cs="Times New Roman"/>
          <w:sz w:val="22"/>
          <w:szCs w:val="24"/>
        </w:rPr>
        <w:t>inganne</w:t>
      </w:r>
      <w:proofErr w:type="spellEnd"/>
      <w:r w:rsidRPr="00A655CD">
        <w:rPr>
          <w:rFonts w:ascii="Garamond" w:hAnsi="Garamond" w:cs="Times New Roman"/>
          <w:sz w:val="22"/>
          <w:szCs w:val="24"/>
        </w:rPr>
        <w:t xml:space="preserve"> inteiramente:</w:t>
      </w:r>
    </w:p>
    <w:p w:rsidR="00457494" w:rsidRPr="00A655CD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sz w:val="22"/>
          <w:szCs w:val="24"/>
        </w:rPr>
      </w:pPr>
      <w:r w:rsidRPr="00A655CD">
        <w:rPr>
          <w:rFonts w:ascii="Garamond" w:hAnsi="Garamond" w:cs="Times New Roman"/>
          <w:sz w:val="22"/>
          <w:szCs w:val="24"/>
        </w:rPr>
        <w:t>Movimento, olhos, tudo expresse ardor veemente;</w:t>
      </w:r>
    </w:p>
    <w:p w:rsidR="00457494" w:rsidRPr="00A655CD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sz w:val="22"/>
          <w:szCs w:val="24"/>
        </w:rPr>
      </w:pPr>
      <w:r w:rsidRPr="00A655CD">
        <w:rPr>
          <w:rFonts w:ascii="Garamond" w:hAnsi="Garamond" w:cs="Times New Roman"/>
          <w:sz w:val="22"/>
          <w:szCs w:val="24"/>
        </w:rPr>
        <w:t xml:space="preserve">O arquejar, como a voz, </w:t>
      </w:r>
      <w:proofErr w:type="spellStart"/>
      <w:r w:rsidRPr="00A655CD">
        <w:rPr>
          <w:rFonts w:ascii="Garamond" w:hAnsi="Garamond" w:cs="Times New Roman"/>
          <w:sz w:val="22"/>
          <w:szCs w:val="24"/>
        </w:rPr>
        <w:t>o-ponha</w:t>
      </w:r>
      <w:proofErr w:type="spellEnd"/>
      <w:r w:rsidRPr="00A655CD">
        <w:rPr>
          <w:rFonts w:ascii="Garamond" w:hAnsi="Garamond" w:cs="Times New Roman"/>
          <w:sz w:val="22"/>
          <w:szCs w:val="24"/>
        </w:rPr>
        <w:t xml:space="preserve"> manifesto.</w:t>
      </w:r>
    </w:p>
    <w:p w:rsidR="00457494" w:rsidRPr="00A655CD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sz w:val="22"/>
          <w:szCs w:val="24"/>
        </w:rPr>
      </w:pPr>
      <w:r w:rsidRPr="00A655CD">
        <w:rPr>
          <w:rFonts w:ascii="Garamond" w:hAnsi="Garamond" w:cs="Times New Roman"/>
          <w:sz w:val="22"/>
          <w:szCs w:val="24"/>
        </w:rPr>
        <w:t xml:space="preserve">Aqui me assalta o pejo... e me </w:t>
      </w:r>
      <w:proofErr w:type="spellStart"/>
      <w:r w:rsidRPr="00A655CD">
        <w:rPr>
          <w:rFonts w:ascii="Garamond" w:hAnsi="Garamond" w:cs="Times New Roman"/>
          <w:sz w:val="22"/>
          <w:szCs w:val="24"/>
        </w:rPr>
        <w:t>prohibe</w:t>
      </w:r>
      <w:proofErr w:type="spellEnd"/>
      <w:r w:rsidRPr="00A655CD">
        <w:rPr>
          <w:rFonts w:ascii="Garamond" w:hAnsi="Garamond" w:cs="Times New Roman"/>
          <w:sz w:val="22"/>
          <w:szCs w:val="24"/>
        </w:rPr>
        <w:t xml:space="preserve"> o resto.</w:t>
      </w:r>
    </w:p>
    <w:p w:rsidR="00457494" w:rsidRPr="00A655CD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sz w:val="22"/>
          <w:szCs w:val="24"/>
        </w:rPr>
      </w:pPr>
      <w:r w:rsidRPr="00A655CD">
        <w:rPr>
          <w:rFonts w:ascii="Garamond" w:hAnsi="Garamond" w:cs="Times New Roman"/>
          <w:sz w:val="22"/>
          <w:szCs w:val="24"/>
        </w:rPr>
        <w:t>Não franqueeis à luz patentes janelas,</w:t>
      </w:r>
    </w:p>
    <w:p w:rsidR="00457494" w:rsidRPr="00A655CD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sz w:val="22"/>
          <w:szCs w:val="24"/>
        </w:rPr>
      </w:pPr>
      <w:r w:rsidRPr="00A655CD">
        <w:rPr>
          <w:rFonts w:ascii="Garamond" w:hAnsi="Garamond" w:cs="Times New Roman"/>
          <w:sz w:val="22"/>
          <w:szCs w:val="24"/>
        </w:rPr>
        <w:t>Muitas cousas em vós não vistas são mais belas.</w:t>
      </w:r>
    </w:p>
    <w:p w:rsidR="00457494" w:rsidRPr="00A655CD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sz w:val="22"/>
          <w:szCs w:val="24"/>
        </w:rPr>
      </w:pPr>
      <w:r w:rsidRPr="00A655CD">
        <w:rPr>
          <w:rFonts w:ascii="Garamond" w:hAnsi="Garamond" w:cs="Times New Roman"/>
          <w:sz w:val="22"/>
          <w:szCs w:val="24"/>
        </w:rPr>
        <w:t xml:space="preserve">Se de </w:t>
      </w:r>
      <w:proofErr w:type="spellStart"/>
      <w:r w:rsidRPr="00A655CD">
        <w:rPr>
          <w:rFonts w:ascii="Garamond" w:hAnsi="Garamond" w:cs="Times New Roman"/>
          <w:sz w:val="22"/>
          <w:szCs w:val="24"/>
        </w:rPr>
        <w:t>Venus</w:t>
      </w:r>
      <w:proofErr w:type="spellEnd"/>
      <w:r w:rsidRPr="00A655CD">
        <w:rPr>
          <w:rFonts w:ascii="Garamond" w:hAnsi="Garamond" w:cs="Times New Roman"/>
          <w:sz w:val="22"/>
          <w:szCs w:val="24"/>
        </w:rPr>
        <w:t xml:space="preserve"> aos dons alguma após quer paga,</w:t>
      </w:r>
    </w:p>
    <w:p w:rsidR="00457494" w:rsidRPr="00A655CD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sz w:val="22"/>
          <w:szCs w:val="24"/>
        </w:rPr>
      </w:pPr>
      <w:proofErr w:type="spellStart"/>
      <w:r w:rsidRPr="00A655CD">
        <w:rPr>
          <w:rFonts w:ascii="Garamond" w:hAnsi="Garamond" w:cs="Times New Roman"/>
          <w:sz w:val="22"/>
          <w:szCs w:val="24"/>
        </w:rPr>
        <w:t>Venus</w:t>
      </w:r>
      <w:proofErr w:type="spellEnd"/>
      <w:r w:rsidRPr="00A655CD">
        <w:rPr>
          <w:rFonts w:ascii="Garamond" w:hAnsi="Garamond" w:cs="Times New Roman"/>
          <w:sz w:val="22"/>
          <w:szCs w:val="24"/>
        </w:rPr>
        <w:t xml:space="preserve"> mesma </w:t>
      </w:r>
      <w:proofErr w:type="spellStart"/>
      <w:r w:rsidRPr="00A655CD">
        <w:rPr>
          <w:rFonts w:ascii="Garamond" w:hAnsi="Garamond" w:cs="Times New Roman"/>
          <w:sz w:val="22"/>
          <w:szCs w:val="24"/>
        </w:rPr>
        <w:t>condemna</w:t>
      </w:r>
      <w:proofErr w:type="spellEnd"/>
      <w:r w:rsidRPr="00A655CD">
        <w:rPr>
          <w:rFonts w:ascii="Garamond" w:hAnsi="Garamond" w:cs="Times New Roman"/>
          <w:sz w:val="22"/>
          <w:szCs w:val="24"/>
        </w:rPr>
        <w:t xml:space="preserve"> a vil que lh’os-estraga.</w:t>
      </w:r>
    </w:p>
    <w:p w:rsidR="00457494" w:rsidRPr="00A655CD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sz w:val="22"/>
          <w:szCs w:val="24"/>
        </w:rPr>
      </w:pPr>
      <w:r w:rsidRPr="00A655CD">
        <w:rPr>
          <w:rFonts w:ascii="Garamond" w:hAnsi="Garamond" w:cs="Times New Roman"/>
          <w:sz w:val="22"/>
          <w:szCs w:val="24"/>
        </w:rPr>
        <w:t>Sexo amado, se a ti, dei, como a nós, fortunas,</w:t>
      </w:r>
    </w:p>
    <w:p w:rsidR="00457494" w:rsidRPr="00A655CD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i/>
          <w:sz w:val="22"/>
          <w:szCs w:val="24"/>
        </w:rPr>
      </w:pPr>
      <w:r w:rsidRPr="00A655CD">
        <w:rPr>
          <w:rFonts w:ascii="Garamond" w:hAnsi="Garamond" w:cs="Times New Roman"/>
          <w:sz w:val="22"/>
          <w:szCs w:val="24"/>
        </w:rPr>
        <w:t xml:space="preserve">Põe nos </w:t>
      </w:r>
      <w:proofErr w:type="spellStart"/>
      <w:r w:rsidRPr="00A655CD">
        <w:rPr>
          <w:rFonts w:ascii="Garamond" w:hAnsi="Garamond" w:cs="Times New Roman"/>
          <w:sz w:val="22"/>
          <w:szCs w:val="24"/>
        </w:rPr>
        <w:t>trophéos</w:t>
      </w:r>
      <w:proofErr w:type="spellEnd"/>
      <w:r w:rsidRPr="00A655CD">
        <w:rPr>
          <w:rFonts w:ascii="Garamond" w:hAnsi="Garamond" w:cs="Times New Roman"/>
          <w:sz w:val="22"/>
          <w:szCs w:val="24"/>
        </w:rPr>
        <w:t xml:space="preserve"> também: ‘Fomos de Ovídio </w:t>
      </w:r>
      <w:proofErr w:type="spellStart"/>
      <w:r w:rsidRPr="00A655CD">
        <w:rPr>
          <w:rFonts w:ascii="Garamond" w:hAnsi="Garamond" w:cs="Times New Roman"/>
          <w:sz w:val="22"/>
          <w:szCs w:val="24"/>
        </w:rPr>
        <w:t>alumnas</w:t>
      </w:r>
      <w:proofErr w:type="spellEnd"/>
      <w:r w:rsidRPr="00A655CD">
        <w:rPr>
          <w:rFonts w:ascii="Garamond" w:hAnsi="Garamond" w:cs="Times New Roman"/>
          <w:sz w:val="22"/>
          <w:szCs w:val="24"/>
        </w:rPr>
        <w:t>’.</w:t>
      </w:r>
    </w:p>
    <w:p w:rsidR="00457494" w:rsidRPr="00A655CD" w:rsidRDefault="00457494" w:rsidP="00457494">
      <w:pPr>
        <w:rPr>
          <w:rFonts w:ascii="Garamond" w:hAnsi="Garamond" w:cs="Times New Roman"/>
          <w:szCs w:val="24"/>
        </w:rPr>
      </w:pPr>
    </w:p>
    <w:p w:rsidR="00457494" w:rsidRPr="00A655CD" w:rsidRDefault="00457494" w:rsidP="00457494">
      <w:pPr>
        <w:ind w:firstLine="708"/>
        <w:rPr>
          <w:rFonts w:ascii="Garamond" w:hAnsi="Garamond" w:cs="Times New Roman"/>
          <w:szCs w:val="24"/>
        </w:rPr>
      </w:pPr>
      <w:r w:rsidRPr="00A655CD">
        <w:rPr>
          <w:rFonts w:ascii="Garamond" w:hAnsi="Garamond" w:cs="Times New Roman"/>
          <w:szCs w:val="24"/>
        </w:rPr>
        <w:t>Ao optar por traduzir os dísticos latinos com versos isométricos</w:t>
      </w:r>
      <w:r w:rsidRPr="00A655CD">
        <w:rPr>
          <w:rFonts w:ascii="Garamond" w:hAnsi="Garamond" w:cs="Times New Roman"/>
          <w:szCs w:val="24"/>
          <w:vertAlign w:val="superscript"/>
        </w:rPr>
        <w:footnoteReference w:id="13"/>
      </w:r>
      <w:r w:rsidRPr="00A655CD">
        <w:rPr>
          <w:rFonts w:ascii="Garamond" w:hAnsi="Garamond" w:cs="Times New Roman"/>
          <w:szCs w:val="24"/>
        </w:rPr>
        <w:t xml:space="preserve"> portugueses, poderíamos considerar, a princípio, que houve uma perda considerável quanto à reprodução da dinâmica claudicante do original. Porém, a paronomásia no final dos versos, embora inexistente no texto de partida, parece ter compensado a noção de unidade binária dos dí</w:t>
      </w:r>
      <w:r w:rsidR="00986FAE">
        <w:rPr>
          <w:rFonts w:ascii="Garamond" w:hAnsi="Garamond" w:cs="Times New Roman"/>
          <w:szCs w:val="24"/>
        </w:rPr>
        <w:t>sticos elegíacos, pois, se</w:t>
      </w:r>
      <w:r w:rsidRPr="00A655CD">
        <w:rPr>
          <w:rFonts w:ascii="Garamond" w:hAnsi="Garamond" w:cs="Times New Roman"/>
          <w:szCs w:val="24"/>
        </w:rPr>
        <w:t xml:space="preserve"> nesses a expectativa do ouvinte para o movimento da unidade </w:t>
      </w:r>
      <w:r w:rsidRPr="00A655CD">
        <w:rPr>
          <w:rFonts w:ascii="Garamond" w:hAnsi="Garamond" w:cs="Times New Roman"/>
          <w:szCs w:val="24"/>
        </w:rPr>
        <w:lastRenderedPageBreak/>
        <w:t>seguinte reside no ritmo e na percepção de sua quebra, a versão de Castilho impõe semelhante expectativa por meio das rimas geminadas</w:t>
      </w:r>
      <w:r w:rsidRPr="00A655CD">
        <w:rPr>
          <w:rFonts w:ascii="Garamond" w:hAnsi="Garamond" w:cs="Times New Roman"/>
          <w:szCs w:val="24"/>
          <w:vertAlign w:val="superscript"/>
        </w:rPr>
        <w:footnoteReference w:id="14"/>
      </w:r>
      <w:r w:rsidRPr="00A655CD">
        <w:rPr>
          <w:rFonts w:ascii="Garamond" w:hAnsi="Garamond" w:cs="Times New Roman"/>
          <w:szCs w:val="24"/>
        </w:rPr>
        <w:t>.</w:t>
      </w:r>
    </w:p>
    <w:p w:rsidR="00457494" w:rsidRPr="00A655CD" w:rsidRDefault="00457494" w:rsidP="00457494">
      <w:pPr>
        <w:ind w:firstLine="708"/>
        <w:rPr>
          <w:rFonts w:ascii="Garamond" w:hAnsi="Garamond" w:cs="Times New Roman"/>
          <w:szCs w:val="24"/>
        </w:rPr>
      </w:pPr>
      <w:r w:rsidRPr="00A655CD">
        <w:rPr>
          <w:rFonts w:ascii="Garamond" w:hAnsi="Garamond" w:cs="Times New Roman"/>
          <w:szCs w:val="24"/>
        </w:rPr>
        <w:t xml:space="preserve">Enquanto no excerto supracitado depreende-se um enxugamento do original – haja vista os 16 versos latinos terem sido hospedados em 14 alexandrinos perfeitos – a tradução completa dos </w:t>
      </w:r>
      <w:proofErr w:type="spellStart"/>
      <w:r w:rsidRPr="00A655CD">
        <w:rPr>
          <w:rFonts w:ascii="Garamond" w:hAnsi="Garamond" w:cs="Times New Roman"/>
          <w:i/>
          <w:szCs w:val="24"/>
        </w:rPr>
        <w:t>Fasti</w:t>
      </w:r>
      <w:proofErr w:type="spellEnd"/>
      <w:r w:rsidRPr="00A655CD">
        <w:rPr>
          <w:rFonts w:ascii="Garamond" w:hAnsi="Garamond" w:cs="Times New Roman"/>
          <w:szCs w:val="24"/>
        </w:rPr>
        <w:t xml:space="preserve"> (1862), em decassílabos, apresenta alguns alongamentos, no sentido de que o texto de chegada comporta mais versos do que o texto de partida, como o próprio tradutor-poeta declara, em carta endereçada a Antônio Ribeiro Saraiva, de 1859</w:t>
      </w:r>
      <w:r w:rsidRPr="00A655CD">
        <w:rPr>
          <w:rFonts w:ascii="Garamond" w:hAnsi="Garamond" w:cs="Times New Roman"/>
          <w:szCs w:val="24"/>
          <w:vertAlign w:val="superscript"/>
        </w:rPr>
        <w:footnoteReference w:id="15"/>
      </w:r>
      <w:r w:rsidRPr="00A655CD">
        <w:rPr>
          <w:rFonts w:ascii="Garamond" w:hAnsi="Garamond" w:cs="Times New Roman"/>
          <w:szCs w:val="24"/>
        </w:rPr>
        <w:t>:</w:t>
      </w:r>
    </w:p>
    <w:p w:rsidR="00457494" w:rsidRPr="00A655CD" w:rsidRDefault="00457494" w:rsidP="00457494">
      <w:pPr>
        <w:spacing w:before="240" w:after="240" w:line="240" w:lineRule="auto"/>
        <w:ind w:left="2124"/>
        <w:rPr>
          <w:rFonts w:ascii="Garamond" w:hAnsi="Garamond" w:cs="Times New Roman"/>
          <w:sz w:val="22"/>
          <w:szCs w:val="24"/>
        </w:rPr>
      </w:pPr>
      <w:r w:rsidRPr="00A655CD">
        <w:rPr>
          <w:rFonts w:ascii="Garamond" w:hAnsi="Garamond" w:cs="Times New Roman"/>
          <w:sz w:val="22"/>
          <w:szCs w:val="24"/>
        </w:rPr>
        <w:t xml:space="preserve">Aqui </w:t>
      </w:r>
      <w:proofErr w:type="spellStart"/>
      <w:r w:rsidRPr="00A655CD">
        <w:rPr>
          <w:rFonts w:ascii="Garamond" w:hAnsi="Garamond" w:cs="Times New Roman"/>
          <w:sz w:val="22"/>
          <w:szCs w:val="24"/>
        </w:rPr>
        <w:t>te</w:t>
      </w:r>
      <w:proofErr w:type="spellEnd"/>
      <w:r w:rsidRPr="00A655CD">
        <w:rPr>
          <w:rFonts w:ascii="Garamond" w:hAnsi="Garamond" w:cs="Times New Roman"/>
          <w:sz w:val="22"/>
          <w:szCs w:val="24"/>
        </w:rPr>
        <w:t xml:space="preserve"> reponho por tanto o mesmo assumpto, que da primeira vez te havia distribuído; é o </w:t>
      </w:r>
      <w:proofErr w:type="spellStart"/>
      <w:r w:rsidRPr="00A655CD">
        <w:rPr>
          <w:rFonts w:ascii="Garamond" w:hAnsi="Garamond" w:cs="Times New Roman"/>
          <w:sz w:val="22"/>
          <w:szCs w:val="24"/>
        </w:rPr>
        <w:t>trexo</w:t>
      </w:r>
      <w:proofErr w:type="spellEnd"/>
      <w:r w:rsidRPr="00A655CD">
        <w:rPr>
          <w:rFonts w:ascii="Garamond" w:hAnsi="Garamond" w:cs="Times New Roman"/>
          <w:sz w:val="22"/>
          <w:szCs w:val="24"/>
        </w:rPr>
        <w:t xml:space="preserve"> que no Poema original começa em verso 79 do Livro </w:t>
      </w:r>
      <w:proofErr w:type="gramStart"/>
      <w:r w:rsidRPr="00A655CD">
        <w:rPr>
          <w:rFonts w:ascii="Garamond" w:hAnsi="Garamond" w:cs="Times New Roman"/>
          <w:sz w:val="22"/>
          <w:szCs w:val="24"/>
        </w:rPr>
        <w:t>IV.,</w:t>
      </w:r>
      <w:proofErr w:type="gramEnd"/>
      <w:r w:rsidRPr="00A655CD">
        <w:rPr>
          <w:rFonts w:ascii="Garamond" w:hAnsi="Garamond" w:cs="Times New Roman"/>
          <w:sz w:val="22"/>
          <w:szCs w:val="24"/>
        </w:rPr>
        <w:t xml:space="preserve"> e vai até 84 inclusivamente, que eu traduzi com um pouco de </w:t>
      </w:r>
      <w:proofErr w:type="spellStart"/>
      <w:r w:rsidRPr="00A655CD">
        <w:rPr>
          <w:rFonts w:ascii="Garamond" w:hAnsi="Garamond" w:cs="Times New Roman"/>
          <w:sz w:val="22"/>
          <w:szCs w:val="24"/>
        </w:rPr>
        <w:t>desinvolvimento</w:t>
      </w:r>
      <w:proofErr w:type="spellEnd"/>
      <w:r w:rsidRPr="00A655CD">
        <w:rPr>
          <w:rFonts w:ascii="Garamond" w:hAnsi="Garamond" w:cs="Times New Roman"/>
          <w:sz w:val="22"/>
          <w:szCs w:val="24"/>
        </w:rPr>
        <w:t>, por assim me parecer necessário, do seguinte modo:</w:t>
      </w:r>
    </w:p>
    <w:p w:rsidR="00457494" w:rsidRPr="00986FAE" w:rsidRDefault="00457494" w:rsidP="00986FAE">
      <w:pPr>
        <w:spacing w:line="240" w:lineRule="auto"/>
        <w:rPr>
          <w:rFonts w:ascii="Garamond" w:hAnsi="Garamond" w:cs="Times New Roman"/>
          <w:sz w:val="14"/>
          <w:szCs w:val="24"/>
        </w:rPr>
      </w:pPr>
    </w:p>
    <w:p w:rsidR="00457494" w:rsidRPr="00A655CD" w:rsidRDefault="00457494" w:rsidP="00E63177">
      <w:pPr>
        <w:spacing w:line="240" w:lineRule="auto"/>
        <w:ind w:left="2124"/>
        <w:rPr>
          <w:rFonts w:ascii="Garamond" w:hAnsi="Garamond" w:cs="Times New Roman"/>
          <w:i/>
          <w:sz w:val="22"/>
          <w:szCs w:val="24"/>
        </w:rPr>
      </w:pPr>
      <w:proofErr w:type="spellStart"/>
      <w:proofErr w:type="gramStart"/>
      <w:r w:rsidRPr="00A655CD">
        <w:rPr>
          <w:rFonts w:ascii="Garamond" w:hAnsi="Garamond" w:cs="Times New Roman"/>
          <w:i/>
          <w:sz w:val="22"/>
          <w:szCs w:val="24"/>
        </w:rPr>
        <w:t>huius</w:t>
      </w:r>
      <w:proofErr w:type="spellEnd"/>
      <w:proofErr w:type="gramEnd"/>
      <w:r w:rsidRPr="00A655CD">
        <w:rPr>
          <w:rFonts w:ascii="Garamond" w:hAnsi="Garamond" w:cs="Times New Roman"/>
          <w:i/>
          <w:sz w:val="22"/>
          <w:szCs w:val="24"/>
        </w:rPr>
        <w:t xml:space="preserve"> erat </w:t>
      </w:r>
      <w:proofErr w:type="spellStart"/>
      <w:r w:rsidRPr="00A655CD">
        <w:rPr>
          <w:rFonts w:ascii="Garamond" w:hAnsi="Garamond" w:cs="Times New Roman"/>
          <w:i/>
          <w:sz w:val="22"/>
          <w:szCs w:val="24"/>
        </w:rPr>
        <w:t>Solimus</w:t>
      </w:r>
      <w:proofErr w:type="spellEnd"/>
      <w:r w:rsidRPr="00A655CD">
        <w:rPr>
          <w:rFonts w:ascii="Garamond" w:hAnsi="Garamond" w:cs="Times New Roman"/>
          <w:i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i/>
          <w:sz w:val="22"/>
          <w:szCs w:val="24"/>
        </w:rPr>
        <w:t>Phrygia</w:t>
      </w:r>
      <w:proofErr w:type="spellEnd"/>
      <w:r w:rsidRPr="00A655CD">
        <w:rPr>
          <w:rFonts w:ascii="Garamond" w:hAnsi="Garamond" w:cs="Times New Roman"/>
          <w:i/>
          <w:sz w:val="22"/>
          <w:szCs w:val="24"/>
        </w:rPr>
        <w:t xml:space="preserve"> comes </w:t>
      </w:r>
      <w:proofErr w:type="spellStart"/>
      <w:r w:rsidRPr="00A655CD">
        <w:rPr>
          <w:rFonts w:ascii="Garamond" w:hAnsi="Garamond" w:cs="Times New Roman"/>
          <w:i/>
          <w:sz w:val="22"/>
          <w:szCs w:val="24"/>
        </w:rPr>
        <w:t>unus</w:t>
      </w:r>
      <w:proofErr w:type="spellEnd"/>
      <w:r w:rsidRPr="00A655CD">
        <w:rPr>
          <w:rFonts w:ascii="Garamond" w:hAnsi="Garamond" w:cs="Times New Roman"/>
          <w:i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i/>
          <w:sz w:val="22"/>
          <w:szCs w:val="24"/>
        </w:rPr>
        <w:t>ab</w:t>
      </w:r>
      <w:proofErr w:type="spellEnd"/>
      <w:r w:rsidRPr="00A655CD">
        <w:rPr>
          <w:rFonts w:ascii="Garamond" w:hAnsi="Garamond" w:cs="Times New Roman"/>
          <w:i/>
          <w:sz w:val="22"/>
          <w:szCs w:val="24"/>
        </w:rPr>
        <w:t xml:space="preserve"> Ida,</w:t>
      </w:r>
    </w:p>
    <w:p w:rsidR="00457494" w:rsidRPr="00A655CD" w:rsidRDefault="00457494" w:rsidP="00E63177">
      <w:pPr>
        <w:spacing w:line="240" w:lineRule="auto"/>
        <w:ind w:left="2124"/>
        <w:rPr>
          <w:rFonts w:ascii="Garamond" w:hAnsi="Garamond" w:cs="Times New Roman"/>
          <w:i/>
          <w:sz w:val="22"/>
          <w:szCs w:val="24"/>
        </w:rPr>
      </w:pPr>
      <w:r w:rsidRPr="00A655CD">
        <w:rPr>
          <w:rFonts w:ascii="Garamond" w:hAnsi="Garamond" w:cs="Times New Roman"/>
          <w:i/>
          <w:sz w:val="22"/>
          <w:szCs w:val="24"/>
        </w:rPr>
        <w:t xml:space="preserve">     </w:t>
      </w:r>
      <w:proofErr w:type="gramStart"/>
      <w:r w:rsidRPr="00A655CD">
        <w:rPr>
          <w:rFonts w:ascii="Garamond" w:hAnsi="Garamond" w:cs="Times New Roman"/>
          <w:i/>
          <w:sz w:val="22"/>
          <w:szCs w:val="24"/>
        </w:rPr>
        <w:t>a</w:t>
      </w:r>
      <w:proofErr w:type="gramEnd"/>
      <w:r w:rsidRPr="00A655CD">
        <w:rPr>
          <w:rFonts w:ascii="Garamond" w:hAnsi="Garamond" w:cs="Times New Roman"/>
          <w:i/>
          <w:sz w:val="22"/>
          <w:szCs w:val="24"/>
        </w:rPr>
        <w:t xml:space="preserve"> quo </w:t>
      </w:r>
      <w:proofErr w:type="spellStart"/>
      <w:r w:rsidRPr="00A655CD">
        <w:rPr>
          <w:rFonts w:ascii="Garamond" w:hAnsi="Garamond" w:cs="Times New Roman"/>
          <w:i/>
          <w:sz w:val="22"/>
          <w:szCs w:val="24"/>
        </w:rPr>
        <w:t>Sulmonis</w:t>
      </w:r>
      <w:proofErr w:type="spellEnd"/>
      <w:r w:rsidRPr="00A655CD">
        <w:rPr>
          <w:rFonts w:ascii="Garamond" w:hAnsi="Garamond" w:cs="Times New Roman"/>
          <w:i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i/>
          <w:sz w:val="22"/>
          <w:szCs w:val="24"/>
        </w:rPr>
        <w:t>moenia</w:t>
      </w:r>
      <w:proofErr w:type="spellEnd"/>
      <w:r w:rsidRPr="00A655CD">
        <w:rPr>
          <w:rFonts w:ascii="Garamond" w:hAnsi="Garamond" w:cs="Times New Roman"/>
          <w:i/>
          <w:sz w:val="22"/>
          <w:szCs w:val="24"/>
        </w:rPr>
        <w:t xml:space="preserve"> nomen </w:t>
      </w:r>
      <w:proofErr w:type="spellStart"/>
      <w:r w:rsidRPr="00A655CD">
        <w:rPr>
          <w:rFonts w:ascii="Garamond" w:hAnsi="Garamond" w:cs="Times New Roman"/>
          <w:i/>
          <w:sz w:val="22"/>
          <w:szCs w:val="24"/>
        </w:rPr>
        <w:t>habent</w:t>
      </w:r>
      <w:proofErr w:type="spellEnd"/>
      <w:r w:rsidRPr="00A655CD">
        <w:rPr>
          <w:rFonts w:ascii="Garamond" w:hAnsi="Garamond" w:cs="Times New Roman"/>
          <w:i/>
          <w:sz w:val="22"/>
          <w:szCs w:val="24"/>
        </w:rPr>
        <w:t>,</w:t>
      </w:r>
    </w:p>
    <w:p w:rsidR="00457494" w:rsidRPr="00A655CD" w:rsidRDefault="00457494" w:rsidP="00E63177">
      <w:pPr>
        <w:spacing w:line="240" w:lineRule="auto"/>
        <w:ind w:left="2124"/>
        <w:rPr>
          <w:rFonts w:ascii="Garamond" w:hAnsi="Garamond" w:cs="Times New Roman"/>
          <w:i/>
          <w:sz w:val="22"/>
          <w:szCs w:val="24"/>
          <w:lang w:val="it-IT"/>
        </w:rPr>
      </w:pPr>
      <w:r w:rsidRPr="00A655CD">
        <w:rPr>
          <w:rFonts w:ascii="Garamond" w:hAnsi="Garamond" w:cs="Times New Roman"/>
          <w:i/>
          <w:sz w:val="22"/>
          <w:szCs w:val="24"/>
          <w:lang w:val="it-IT"/>
        </w:rPr>
        <w:t>Sulmonis gelidi, patriae, Germanice, nostrae.</w:t>
      </w:r>
    </w:p>
    <w:p w:rsidR="00457494" w:rsidRPr="00A655CD" w:rsidRDefault="00457494" w:rsidP="00E63177">
      <w:pPr>
        <w:spacing w:line="240" w:lineRule="auto"/>
        <w:ind w:left="2124"/>
        <w:rPr>
          <w:rFonts w:ascii="Garamond" w:hAnsi="Garamond" w:cs="Times New Roman"/>
          <w:i/>
          <w:sz w:val="22"/>
          <w:szCs w:val="24"/>
          <w:lang w:val="it-IT"/>
        </w:rPr>
      </w:pPr>
      <w:r w:rsidRPr="00A655CD">
        <w:rPr>
          <w:rFonts w:ascii="Garamond" w:hAnsi="Garamond" w:cs="Times New Roman"/>
          <w:i/>
          <w:sz w:val="22"/>
          <w:szCs w:val="24"/>
          <w:lang w:val="it-IT"/>
        </w:rPr>
        <w:t xml:space="preserve">     me miserum, Scythico quam procul illa solo est!</w:t>
      </w:r>
    </w:p>
    <w:p w:rsidR="00457494" w:rsidRPr="00A655CD" w:rsidRDefault="00457494" w:rsidP="00E63177">
      <w:pPr>
        <w:spacing w:line="240" w:lineRule="auto"/>
        <w:ind w:left="2124"/>
        <w:rPr>
          <w:rFonts w:ascii="Garamond" w:hAnsi="Garamond" w:cs="Times New Roman"/>
          <w:i/>
          <w:sz w:val="22"/>
          <w:szCs w:val="24"/>
        </w:rPr>
      </w:pPr>
      <w:proofErr w:type="gramStart"/>
      <w:r w:rsidRPr="00A655CD">
        <w:rPr>
          <w:rFonts w:ascii="Garamond" w:hAnsi="Garamond" w:cs="Times New Roman"/>
          <w:i/>
          <w:sz w:val="22"/>
          <w:szCs w:val="24"/>
        </w:rPr>
        <w:t>ergo</w:t>
      </w:r>
      <w:proofErr w:type="gramEnd"/>
      <w:r w:rsidRPr="00A655CD">
        <w:rPr>
          <w:rFonts w:ascii="Garamond" w:hAnsi="Garamond" w:cs="Times New Roman"/>
          <w:i/>
          <w:sz w:val="22"/>
          <w:szCs w:val="24"/>
        </w:rPr>
        <w:t xml:space="preserve"> ego </w:t>
      </w:r>
      <w:proofErr w:type="spellStart"/>
      <w:r w:rsidRPr="00A655CD">
        <w:rPr>
          <w:rFonts w:ascii="Garamond" w:hAnsi="Garamond" w:cs="Times New Roman"/>
          <w:i/>
          <w:sz w:val="22"/>
          <w:szCs w:val="24"/>
        </w:rPr>
        <w:t>tam</w:t>
      </w:r>
      <w:proofErr w:type="spellEnd"/>
      <w:r w:rsidRPr="00A655CD">
        <w:rPr>
          <w:rFonts w:ascii="Garamond" w:hAnsi="Garamond" w:cs="Times New Roman"/>
          <w:i/>
          <w:sz w:val="22"/>
          <w:szCs w:val="24"/>
        </w:rPr>
        <w:t xml:space="preserve"> longe – </w:t>
      </w:r>
      <w:proofErr w:type="spellStart"/>
      <w:r w:rsidRPr="00A655CD">
        <w:rPr>
          <w:rFonts w:ascii="Garamond" w:hAnsi="Garamond" w:cs="Times New Roman"/>
          <w:i/>
          <w:sz w:val="22"/>
          <w:szCs w:val="24"/>
        </w:rPr>
        <w:t>sed</w:t>
      </w:r>
      <w:proofErr w:type="spellEnd"/>
      <w:r w:rsidRPr="00A655CD">
        <w:rPr>
          <w:rFonts w:ascii="Garamond" w:hAnsi="Garamond" w:cs="Times New Roman"/>
          <w:i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i/>
          <w:sz w:val="22"/>
          <w:szCs w:val="24"/>
        </w:rPr>
        <w:t>supprime</w:t>
      </w:r>
      <w:proofErr w:type="spellEnd"/>
      <w:r w:rsidRPr="00A655CD">
        <w:rPr>
          <w:rFonts w:ascii="Garamond" w:hAnsi="Garamond" w:cs="Times New Roman"/>
          <w:i/>
          <w:sz w:val="22"/>
          <w:szCs w:val="24"/>
        </w:rPr>
        <w:t xml:space="preserve">, Musa, </w:t>
      </w:r>
      <w:proofErr w:type="spellStart"/>
      <w:r w:rsidRPr="00A655CD">
        <w:rPr>
          <w:rFonts w:ascii="Garamond" w:hAnsi="Garamond" w:cs="Times New Roman"/>
          <w:i/>
          <w:sz w:val="22"/>
          <w:szCs w:val="24"/>
        </w:rPr>
        <w:t>querellas</w:t>
      </w:r>
      <w:proofErr w:type="spellEnd"/>
      <w:r w:rsidRPr="00A655CD">
        <w:rPr>
          <w:rFonts w:ascii="Garamond" w:hAnsi="Garamond" w:cs="Times New Roman"/>
          <w:i/>
          <w:sz w:val="22"/>
          <w:szCs w:val="24"/>
        </w:rPr>
        <w:t>:</w:t>
      </w:r>
    </w:p>
    <w:p w:rsidR="00457494" w:rsidRDefault="00457494" w:rsidP="00230BA5">
      <w:pPr>
        <w:spacing w:line="240" w:lineRule="auto"/>
        <w:ind w:left="2124"/>
        <w:rPr>
          <w:rFonts w:ascii="Garamond" w:hAnsi="Garamond" w:cs="Times New Roman"/>
          <w:i/>
          <w:sz w:val="22"/>
          <w:szCs w:val="24"/>
          <w:lang w:val="it-IT"/>
        </w:rPr>
      </w:pPr>
      <w:r w:rsidRPr="00D02F28">
        <w:rPr>
          <w:rFonts w:ascii="Garamond" w:hAnsi="Garamond" w:cs="Times New Roman"/>
          <w:i/>
          <w:sz w:val="22"/>
          <w:szCs w:val="24"/>
        </w:rPr>
        <w:t xml:space="preserve">     </w:t>
      </w:r>
      <w:r w:rsidRPr="00A655CD">
        <w:rPr>
          <w:rFonts w:ascii="Garamond" w:hAnsi="Garamond" w:cs="Times New Roman"/>
          <w:i/>
          <w:sz w:val="22"/>
          <w:szCs w:val="24"/>
          <w:lang w:val="it-IT"/>
        </w:rPr>
        <w:t xml:space="preserve">non tibi </w:t>
      </w:r>
      <w:r w:rsidR="009168F3" w:rsidRPr="00A655CD">
        <w:rPr>
          <w:rFonts w:ascii="Garamond" w:hAnsi="Garamond" w:cs="Times New Roman"/>
          <w:i/>
          <w:sz w:val="22"/>
          <w:szCs w:val="24"/>
          <w:lang w:val="it-IT"/>
        </w:rPr>
        <w:t>sunt maesta sacra canenda lyra.</w:t>
      </w:r>
    </w:p>
    <w:p w:rsidR="006E780A" w:rsidRPr="00A655CD" w:rsidRDefault="006E780A" w:rsidP="00230BA5">
      <w:pPr>
        <w:spacing w:line="240" w:lineRule="auto"/>
        <w:ind w:left="2124"/>
        <w:rPr>
          <w:rFonts w:ascii="Garamond" w:hAnsi="Garamond" w:cs="Times New Roman"/>
          <w:i/>
          <w:sz w:val="22"/>
          <w:szCs w:val="24"/>
          <w:lang w:val="it-IT"/>
        </w:rPr>
      </w:pPr>
    </w:p>
    <w:p w:rsidR="00457494" w:rsidRPr="00A655CD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sz w:val="22"/>
          <w:szCs w:val="24"/>
        </w:rPr>
      </w:pPr>
      <w:r w:rsidRPr="00A655CD">
        <w:rPr>
          <w:rFonts w:ascii="Garamond" w:hAnsi="Garamond" w:cs="Times New Roman"/>
          <w:sz w:val="22"/>
          <w:szCs w:val="24"/>
        </w:rPr>
        <w:t xml:space="preserve">¿ </w:t>
      </w:r>
      <w:proofErr w:type="spellStart"/>
      <w:r w:rsidRPr="00A655CD">
        <w:rPr>
          <w:rFonts w:ascii="Garamond" w:hAnsi="Garamond" w:cs="Times New Roman"/>
          <w:sz w:val="22"/>
          <w:szCs w:val="24"/>
        </w:rPr>
        <w:t>Sólimo</w:t>
      </w:r>
      <w:proofErr w:type="spellEnd"/>
      <w:r w:rsidRPr="00A655CD">
        <w:rPr>
          <w:rFonts w:ascii="Garamond" w:hAnsi="Garamond" w:cs="Times New Roman"/>
          <w:sz w:val="22"/>
          <w:szCs w:val="24"/>
        </w:rPr>
        <w:t xml:space="preserve"> fundador não foi dos muros,</w:t>
      </w:r>
    </w:p>
    <w:p w:rsidR="00457494" w:rsidRPr="00A655CD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sz w:val="22"/>
          <w:szCs w:val="24"/>
        </w:rPr>
      </w:pPr>
      <w:r w:rsidRPr="00A655CD">
        <w:rPr>
          <w:rFonts w:ascii="Garamond" w:hAnsi="Garamond" w:cs="Times New Roman"/>
          <w:sz w:val="22"/>
          <w:szCs w:val="24"/>
        </w:rPr>
        <w:t xml:space="preserve">Da que em memória sua inda é </w:t>
      </w:r>
      <w:proofErr w:type="spellStart"/>
      <w:r w:rsidRPr="00A655CD">
        <w:rPr>
          <w:rFonts w:ascii="Garamond" w:hAnsi="Garamond" w:cs="Times New Roman"/>
          <w:sz w:val="22"/>
          <w:szCs w:val="24"/>
        </w:rPr>
        <w:t>Sulmona</w:t>
      </w:r>
      <w:proofErr w:type="spellEnd"/>
      <w:r w:rsidRPr="00A655CD">
        <w:rPr>
          <w:rFonts w:ascii="Garamond" w:hAnsi="Garamond" w:cs="Times New Roman"/>
          <w:sz w:val="22"/>
          <w:szCs w:val="24"/>
        </w:rPr>
        <w:t>?!</w:t>
      </w:r>
    </w:p>
    <w:p w:rsidR="00457494" w:rsidRPr="00A655CD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sz w:val="22"/>
          <w:szCs w:val="24"/>
        </w:rPr>
      </w:pPr>
      <w:r w:rsidRPr="00A655CD">
        <w:rPr>
          <w:rFonts w:ascii="Garamond" w:hAnsi="Garamond" w:cs="Times New Roman"/>
          <w:sz w:val="22"/>
          <w:szCs w:val="24"/>
        </w:rPr>
        <w:t xml:space="preserve">A mui fresca </w:t>
      </w:r>
      <w:proofErr w:type="spellStart"/>
      <w:r w:rsidRPr="00A655CD">
        <w:rPr>
          <w:rFonts w:ascii="Garamond" w:hAnsi="Garamond" w:cs="Times New Roman"/>
          <w:sz w:val="22"/>
          <w:szCs w:val="24"/>
        </w:rPr>
        <w:t>Sulmona</w:t>
      </w:r>
      <w:proofErr w:type="spellEnd"/>
      <w:r w:rsidRPr="00A655CD">
        <w:rPr>
          <w:rFonts w:ascii="Garamond" w:hAnsi="Garamond" w:cs="Times New Roman"/>
          <w:sz w:val="22"/>
          <w:szCs w:val="24"/>
        </w:rPr>
        <w:t>! A terra minha!</w:t>
      </w:r>
    </w:p>
    <w:p w:rsidR="00457494" w:rsidRPr="00A655CD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sz w:val="22"/>
          <w:szCs w:val="24"/>
        </w:rPr>
      </w:pPr>
      <w:r w:rsidRPr="00A655CD">
        <w:rPr>
          <w:rFonts w:ascii="Garamond" w:hAnsi="Garamond" w:cs="Times New Roman"/>
          <w:sz w:val="22"/>
          <w:szCs w:val="24"/>
        </w:rPr>
        <w:t>O meu berço, ó Germânico! E lembrar-me</w:t>
      </w:r>
    </w:p>
    <w:p w:rsidR="00457494" w:rsidRPr="00A655CD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sz w:val="22"/>
          <w:szCs w:val="24"/>
        </w:rPr>
      </w:pPr>
      <w:r w:rsidRPr="00A655CD">
        <w:rPr>
          <w:rFonts w:ascii="Garamond" w:hAnsi="Garamond" w:cs="Times New Roman"/>
          <w:sz w:val="22"/>
          <w:szCs w:val="24"/>
        </w:rPr>
        <w:t xml:space="preserve">Que hoje a </w:t>
      </w:r>
      <w:proofErr w:type="spellStart"/>
      <w:proofErr w:type="gramStart"/>
      <w:r w:rsidRPr="00A655CD">
        <w:rPr>
          <w:rFonts w:ascii="Garamond" w:hAnsi="Garamond" w:cs="Times New Roman"/>
          <w:sz w:val="22"/>
          <w:szCs w:val="24"/>
        </w:rPr>
        <w:t>Scitia</w:t>
      </w:r>
      <w:proofErr w:type="spellEnd"/>
      <w:r w:rsidRPr="00A655CD">
        <w:rPr>
          <w:rFonts w:ascii="Garamond" w:hAnsi="Garamond" w:cs="Times New Roman"/>
          <w:sz w:val="22"/>
          <w:szCs w:val="24"/>
        </w:rPr>
        <w:t>!...</w:t>
      </w:r>
      <w:proofErr w:type="gramEnd"/>
      <w:r w:rsidRPr="00A655CD">
        <w:rPr>
          <w:rFonts w:ascii="Garamond" w:hAnsi="Garamond" w:cs="Times New Roman"/>
          <w:sz w:val="22"/>
          <w:szCs w:val="24"/>
        </w:rPr>
        <w:t xml:space="preserve"> Ai de mim! </w:t>
      </w:r>
      <w:proofErr w:type="spellStart"/>
      <w:r w:rsidRPr="00A655CD">
        <w:rPr>
          <w:rFonts w:ascii="Garamond" w:hAnsi="Garamond" w:cs="Times New Roman"/>
          <w:sz w:val="22"/>
          <w:szCs w:val="24"/>
        </w:rPr>
        <w:t>deoses</w:t>
      </w:r>
      <w:proofErr w:type="spellEnd"/>
      <w:r w:rsidRPr="00A655CD">
        <w:rPr>
          <w:rFonts w:ascii="Garamond" w:hAnsi="Garamond" w:cs="Times New Roman"/>
          <w:sz w:val="22"/>
          <w:szCs w:val="24"/>
        </w:rPr>
        <w:t>! É crível?</w:t>
      </w:r>
    </w:p>
    <w:p w:rsidR="00457494" w:rsidRPr="00A655CD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sz w:val="22"/>
          <w:szCs w:val="24"/>
        </w:rPr>
      </w:pPr>
      <w:r w:rsidRPr="00A655CD">
        <w:rPr>
          <w:rFonts w:ascii="Garamond" w:hAnsi="Garamond" w:cs="Times New Roman"/>
          <w:sz w:val="22"/>
          <w:szCs w:val="24"/>
        </w:rPr>
        <w:t xml:space="preserve">Eu nestas regiões! Tão longe </w:t>
      </w:r>
      <w:proofErr w:type="gramStart"/>
      <w:r w:rsidRPr="00A655CD">
        <w:rPr>
          <w:rFonts w:ascii="Garamond" w:hAnsi="Garamond" w:cs="Times New Roman"/>
          <w:sz w:val="22"/>
          <w:szCs w:val="24"/>
        </w:rPr>
        <w:t>d’</w:t>
      </w:r>
      <w:proofErr w:type="spellStart"/>
      <w:r w:rsidRPr="00A655CD">
        <w:rPr>
          <w:rFonts w:ascii="Garamond" w:hAnsi="Garamond" w:cs="Times New Roman"/>
          <w:sz w:val="22"/>
          <w:szCs w:val="24"/>
        </w:rPr>
        <w:t>ella</w:t>
      </w:r>
      <w:proofErr w:type="spellEnd"/>
      <w:r w:rsidRPr="00A655CD">
        <w:rPr>
          <w:rFonts w:ascii="Garamond" w:hAnsi="Garamond" w:cs="Times New Roman"/>
          <w:sz w:val="22"/>
          <w:szCs w:val="24"/>
        </w:rPr>
        <w:t>!...</w:t>
      </w:r>
      <w:proofErr w:type="gramEnd"/>
    </w:p>
    <w:p w:rsidR="00457494" w:rsidRPr="00A655CD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sz w:val="22"/>
          <w:szCs w:val="24"/>
        </w:rPr>
      </w:pPr>
      <w:r w:rsidRPr="00A655CD">
        <w:rPr>
          <w:rFonts w:ascii="Garamond" w:hAnsi="Garamond" w:cs="Times New Roman"/>
          <w:sz w:val="22"/>
          <w:szCs w:val="24"/>
        </w:rPr>
        <w:t>Eu tão longe! e viver! Silencio, Musa;</w:t>
      </w:r>
    </w:p>
    <w:p w:rsidR="00457494" w:rsidRPr="00A655CD" w:rsidRDefault="00457494" w:rsidP="00E63177">
      <w:pPr>
        <w:spacing w:line="240" w:lineRule="auto"/>
        <w:ind w:left="2124"/>
        <w:rPr>
          <w:rFonts w:ascii="Garamond" w:hAnsi="Garamond" w:cs="Times New Roman"/>
          <w:sz w:val="22"/>
          <w:szCs w:val="24"/>
        </w:rPr>
      </w:pPr>
      <w:proofErr w:type="spellStart"/>
      <w:r w:rsidRPr="00A655CD">
        <w:rPr>
          <w:rFonts w:ascii="Garamond" w:hAnsi="Garamond" w:cs="Times New Roman"/>
          <w:sz w:val="22"/>
          <w:szCs w:val="24"/>
        </w:rPr>
        <w:t>Funebre</w:t>
      </w:r>
      <w:proofErr w:type="spellEnd"/>
      <w:r w:rsidRPr="00A655CD">
        <w:rPr>
          <w:rFonts w:ascii="Garamond" w:hAnsi="Garamond" w:cs="Times New Roman"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sz w:val="22"/>
          <w:szCs w:val="24"/>
        </w:rPr>
        <w:t>lyra</w:t>
      </w:r>
      <w:proofErr w:type="spellEnd"/>
      <w:r w:rsidRPr="00A655CD">
        <w:rPr>
          <w:rFonts w:ascii="Garamond" w:hAnsi="Garamond" w:cs="Times New Roman"/>
          <w:sz w:val="22"/>
          <w:szCs w:val="24"/>
        </w:rPr>
        <w:t xml:space="preserve"> não </w:t>
      </w:r>
      <w:proofErr w:type="spellStart"/>
      <w:r w:rsidRPr="00A655CD">
        <w:rPr>
          <w:rFonts w:ascii="Garamond" w:hAnsi="Garamond" w:cs="Times New Roman"/>
          <w:sz w:val="22"/>
          <w:szCs w:val="24"/>
        </w:rPr>
        <w:t>coudiz</w:t>
      </w:r>
      <w:proofErr w:type="spellEnd"/>
      <w:r w:rsidRPr="00A655CD">
        <w:rPr>
          <w:rFonts w:ascii="Garamond" w:hAnsi="Garamond" w:cs="Times New Roman"/>
          <w:sz w:val="22"/>
          <w:szCs w:val="24"/>
        </w:rPr>
        <w:t xml:space="preserve"> a festas.</w:t>
      </w:r>
    </w:p>
    <w:p w:rsidR="00457494" w:rsidRPr="00A655CD" w:rsidRDefault="00457494" w:rsidP="00457494">
      <w:pPr>
        <w:spacing w:line="276" w:lineRule="auto"/>
        <w:rPr>
          <w:rFonts w:ascii="Garamond" w:hAnsi="Garamond" w:cs="Times New Roman"/>
          <w:szCs w:val="24"/>
        </w:rPr>
      </w:pPr>
    </w:p>
    <w:p w:rsidR="00457494" w:rsidRPr="00A655CD" w:rsidRDefault="00457494" w:rsidP="00457494">
      <w:pPr>
        <w:ind w:firstLine="708"/>
        <w:rPr>
          <w:rFonts w:ascii="Garamond" w:hAnsi="Garamond" w:cs="Times New Roman"/>
          <w:szCs w:val="24"/>
        </w:rPr>
      </w:pPr>
      <w:r w:rsidRPr="00A655CD">
        <w:rPr>
          <w:rFonts w:ascii="Garamond" w:hAnsi="Garamond" w:cs="Times New Roman"/>
          <w:szCs w:val="24"/>
        </w:rPr>
        <w:t xml:space="preserve">Como pudemos ver, os três dísticos latinos foram recriados em uma oitava de decassílabos heroicos. Mais uma vez, apesar de desconsiderar a estrutura </w:t>
      </w:r>
      <w:proofErr w:type="spellStart"/>
      <w:r w:rsidRPr="00A655CD">
        <w:rPr>
          <w:rFonts w:ascii="Garamond" w:hAnsi="Garamond" w:cs="Times New Roman"/>
          <w:szCs w:val="24"/>
        </w:rPr>
        <w:t>heterométrica</w:t>
      </w:r>
      <w:proofErr w:type="spellEnd"/>
      <w:r w:rsidRPr="00A655CD">
        <w:rPr>
          <w:rFonts w:ascii="Garamond" w:hAnsi="Garamond" w:cs="Times New Roman"/>
          <w:szCs w:val="24"/>
          <w:vertAlign w:val="superscript"/>
        </w:rPr>
        <w:footnoteReference w:id="16"/>
      </w:r>
      <w:r w:rsidRPr="00A655CD">
        <w:rPr>
          <w:rFonts w:ascii="Garamond" w:hAnsi="Garamond" w:cs="Times New Roman"/>
          <w:szCs w:val="24"/>
        </w:rPr>
        <w:t xml:space="preserve"> do gênero elegíaco, a versão de Castilho garante sua poeticidade por meio de uma “</w:t>
      </w:r>
      <w:r w:rsidRPr="00A655CD">
        <w:rPr>
          <w:rFonts w:ascii="Garamond" w:hAnsi="Garamond" w:cs="Times New Roman"/>
          <w:i/>
          <w:szCs w:val="24"/>
        </w:rPr>
        <w:t>equivalência</w:t>
      </w:r>
      <w:r w:rsidRPr="00A655CD">
        <w:rPr>
          <w:rFonts w:ascii="Garamond" w:hAnsi="Garamond" w:cs="Times New Roman"/>
          <w:szCs w:val="24"/>
        </w:rPr>
        <w:t xml:space="preserve"> presumida, não fundada numa </w:t>
      </w:r>
      <w:r w:rsidRPr="00A655CD">
        <w:rPr>
          <w:rFonts w:ascii="Garamond" w:hAnsi="Garamond" w:cs="Times New Roman"/>
          <w:i/>
          <w:szCs w:val="24"/>
        </w:rPr>
        <w:t>identidade</w:t>
      </w:r>
      <w:r w:rsidRPr="00A655CD">
        <w:rPr>
          <w:rFonts w:ascii="Garamond" w:hAnsi="Garamond" w:cs="Times New Roman"/>
          <w:szCs w:val="24"/>
        </w:rPr>
        <w:t xml:space="preserve"> de sentido demonstrável” (RICOEUR, 2012, p. 47 – grifos do autor), mas sim na construção de um diálogo intercultural entre o sistema poético latino do “século de ouro” augustano e o repertório disponibilizado pela tradição lusófona, na qual o decassílabo heroico (o “áureo metro”) esteve associado tanto à gravidade e fôlego da épica camoniana como à languidez e concisão dos sonetos amorosos.</w:t>
      </w:r>
    </w:p>
    <w:p w:rsidR="00457494" w:rsidRPr="00A655CD" w:rsidRDefault="00457494" w:rsidP="00457494">
      <w:pPr>
        <w:ind w:firstLine="708"/>
        <w:rPr>
          <w:rFonts w:ascii="Garamond" w:hAnsi="Garamond" w:cs="Times New Roman"/>
          <w:szCs w:val="24"/>
        </w:rPr>
      </w:pPr>
      <w:r w:rsidRPr="00A655CD">
        <w:rPr>
          <w:rFonts w:ascii="Garamond" w:hAnsi="Garamond" w:cs="Times New Roman"/>
          <w:szCs w:val="24"/>
        </w:rPr>
        <w:lastRenderedPageBreak/>
        <w:t>Dentre o profícuo leque taxonômico com o qual a moderna tradutologia vem escrutinando as diversas práticas de traduções poéticas</w:t>
      </w:r>
      <w:r w:rsidRPr="00A655CD">
        <w:rPr>
          <w:rFonts w:ascii="Garamond" w:hAnsi="Garamond" w:cs="Times New Roman"/>
          <w:szCs w:val="24"/>
          <w:vertAlign w:val="superscript"/>
        </w:rPr>
        <w:footnoteReference w:id="17"/>
      </w:r>
      <w:r w:rsidRPr="00A655CD">
        <w:rPr>
          <w:rFonts w:ascii="Garamond" w:hAnsi="Garamond" w:cs="Times New Roman"/>
          <w:szCs w:val="24"/>
        </w:rPr>
        <w:t xml:space="preserve">, seria difícil escolher apenas um único rótulo que marcasse as especificidades do trabalho de Antônio Castilho. Entretanto, ele mesmo revela, em carta a Ribeiro Saraiva, quais são os objetivos mais imediatos de suas transposições, que citaremos mais adiante. </w:t>
      </w:r>
    </w:p>
    <w:p w:rsidR="00457494" w:rsidRPr="00A655CD" w:rsidRDefault="00457494" w:rsidP="009168F3">
      <w:pPr>
        <w:ind w:firstLine="708"/>
        <w:rPr>
          <w:rFonts w:ascii="Garamond" w:hAnsi="Garamond" w:cs="Times New Roman"/>
          <w:szCs w:val="24"/>
        </w:rPr>
      </w:pPr>
      <w:r w:rsidRPr="00A655CD">
        <w:rPr>
          <w:rFonts w:ascii="Garamond" w:hAnsi="Garamond" w:cs="Times New Roman"/>
          <w:szCs w:val="24"/>
        </w:rPr>
        <w:t xml:space="preserve">Se para Paul </w:t>
      </w:r>
      <w:proofErr w:type="spellStart"/>
      <w:r w:rsidRPr="00A655CD">
        <w:rPr>
          <w:rFonts w:ascii="Garamond" w:hAnsi="Garamond" w:cs="Times New Roman"/>
          <w:szCs w:val="24"/>
        </w:rPr>
        <w:t>Ricoeur</w:t>
      </w:r>
      <w:proofErr w:type="spellEnd"/>
      <w:r w:rsidRPr="00A655CD">
        <w:rPr>
          <w:rFonts w:ascii="Garamond" w:hAnsi="Garamond" w:cs="Times New Roman"/>
          <w:szCs w:val="24"/>
          <w:vertAlign w:val="superscript"/>
        </w:rPr>
        <w:footnoteReference w:id="18"/>
      </w:r>
      <w:r w:rsidRPr="00A655CD">
        <w:rPr>
          <w:rFonts w:ascii="Garamond" w:hAnsi="Garamond" w:cs="Times New Roman"/>
          <w:szCs w:val="24"/>
        </w:rPr>
        <w:t xml:space="preserve"> a “felicidade da tradução” consiste no “prazer de receber em casa, na acolhida de sua própria morada, a palavra do estrangeiro”, proporcionando assim o que ele chama de “hospitali</w:t>
      </w:r>
      <w:r w:rsidR="00586FC7">
        <w:rPr>
          <w:rFonts w:ascii="Garamond" w:hAnsi="Garamond" w:cs="Times New Roman"/>
          <w:szCs w:val="24"/>
        </w:rPr>
        <w:t>dade linguística” (RICOEUR, 2012</w:t>
      </w:r>
      <w:r w:rsidRPr="00A655CD">
        <w:rPr>
          <w:rFonts w:ascii="Garamond" w:hAnsi="Garamond" w:cs="Times New Roman"/>
          <w:szCs w:val="24"/>
        </w:rPr>
        <w:t xml:space="preserve">, p. 30), para Castilho, em se tratando das obras ovidianas, hospedar é pouco; sua busca é a “naturalização portuguesa de Ovídio”, conforme o excerto a seguir, no qual há uma espécie de resumo de seus </w:t>
      </w:r>
      <w:r w:rsidR="009168F3" w:rsidRPr="00A655CD">
        <w:rPr>
          <w:rFonts w:ascii="Garamond" w:hAnsi="Garamond" w:cs="Times New Roman"/>
          <w:szCs w:val="24"/>
        </w:rPr>
        <w:t>trabalhos e de suas pretensões:</w:t>
      </w:r>
    </w:p>
    <w:p w:rsidR="00457494" w:rsidRPr="00A655CD" w:rsidRDefault="00457494" w:rsidP="00E63177">
      <w:pPr>
        <w:spacing w:before="240" w:after="240" w:line="240" w:lineRule="auto"/>
        <w:ind w:left="2126"/>
        <w:rPr>
          <w:rFonts w:ascii="Garamond" w:hAnsi="Garamond" w:cs="Times New Roman"/>
          <w:sz w:val="22"/>
          <w:szCs w:val="24"/>
        </w:rPr>
      </w:pPr>
      <w:r w:rsidRPr="00A655CD">
        <w:rPr>
          <w:rFonts w:ascii="Garamond" w:hAnsi="Garamond" w:cs="Times New Roman"/>
          <w:sz w:val="22"/>
          <w:szCs w:val="24"/>
        </w:rPr>
        <w:t xml:space="preserve">Saberás que d’esta vez vai avante, e creio que até o fim, a naturalização </w:t>
      </w:r>
      <w:proofErr w:type="spellStart"/>
      <w:r w:rsidRPr="00A655CD">
        <w:rPr>
          <w:rFonts w:ascii="Garamond" w:hAnsi="Garamond" w:cs="Times New Roman"/>
          <w:sz w:val="22"/>
          <w:szCs w:val="24"/>
        </w:rPr>
        <w:t>portugueza</w:t>
      </w:r>
      <w:proofErr w:type="spellEnd"/>
      <w:r w:rsidRPr="00A655CD">
        <w:rPr>
          <w:rFonts w:ascii="Garamond" w:hAnsi="Garamond" w:cs="Times New Roman"/>
          <w:sz w:val="22"/>
          <w:szCs w:val="24"/>
        </w:rPr>
        <w:t xml:space="preserve"> de Ovídio; concluí a </w:t>
      </w:r>
      <w:r w:rsidRPr="00A655CD">
        <w:rPr>
          <w:rFonts w:ascii="Garamond" w:hAnsi="Garamond" w:cs="Times New Roman"/>
          <w:i/>
          <w:sz w:val="22"/>
          <w:szCs w:val="24"/>
        </w:rPr>
        <w:t>Arte de Amar</w:t>
      </w:r>
      <w:r w:rsidRPr="00A655CD">
        <w:rPr>
          <w:rFonts w:ascii="Garamond" w:hAnsi="Garamond" w:cs="Times New Roman"/>
          <w:sz w:val="22"/>
          <w:szCs w:val="24"/>
        </w:rPr>
        <w:t xml:space="preserve">, </w:t>
      </w:r>
      <w:proofErr w:type="spellStart"/>
      <w:r w:rsidRPr="00A655CD">
        <w:rPr>
          <w:rFonts w:ascii="Garamond" w:hAnsi="Garamond" w:cs="Times New Roman"/>
          <w:sz w:val="22"/>
          <w:szCs w:val="24"/>
        </w:rPr>
        <w:t>traducção</w:t>
      </w:r>
      <w:proofErr w:type="spellEnd"/>
      <w:r w:rsidRPr="00A655CD">
        <w:rPr>
          <w:rFonts w:ascii="Garamond" w:hAnsi="Garamond" w:cs="Times New Roman"/>
          <w:sz w:val="22"/>
          <w:szCs w:val="24"/>
        </w:rPr>
        <w:t xml:space="preserve"> verso a verso, e rimada; levo em mais de metade o </w:t>
      </w:r>
      <w:proofErr w:type="spellStart"/>
      <w:r w:rsidRPr="00A655CD">
        <w:rPr>
          <w:rFonts w:ascii="Garamond" w:hAnsi="Garamond" w:cs="Times New Roman"/>
          <w:i/>
          <w:sz w:val="22"/>
          <w:szCs w:val="24"/>
        </w:rPr>
        <w:t>Remedio</w:t>
      </w:r>
      <w:proofErr w:type="spellEnd"/>
      <w:r w:rsidRPr="00A655CD">
        <w:rPr>
          <w:rFonts w:ascii="Garamond" w:hAnsi="Garamond" w:cs="Times New Roman"/>
          <w:i/>
          <w:sz w:val="22"/>
          <w:szCs w:val="24"/>
        </w:rPr>
        <w:t xml:space="preserve"> do Amor</w:t>
      </w:r>
      <w:r w:rsidRPr="00A655CD">
        <w:rPr>
          <w:rFonts w:ascii="Garamond" w:hAnsi="Garamond" w:cs="Times New Roman"/>
          <w:sz w:val="22"/>
          <w:szCs w:val="24"/>
        </w:rPr>
        <w:t xml:space="preserve">, </w:t>
      </w:r>
      <w:proofErr w:type="spellStart"/>
      <w:r w:rsidRPr="00A655CD">
        <w:rPr>
          <w:rFonts w:ascii="Garamond" w:hAnsi="Garamond" w:cs="Times New Roman"/>
          <w:sz w:val="22"/>
          <w:szCs w:val="24"/>
        </w:rPr>
        <w:t>traducção</w:t>
      </w:r>
      <w:proofErr w:type="spellEnd"/>
      <w:r w:rsidRPr="00A655CD">
        <w:rPr>
          <w:rFonts w:ascii="Garamond" w:hAnsi="Garamond" w:cs="Times New Roman"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sz w:val="22"/>
          <w:szCs w:val="24"/>
        </w:rPr>
        <w:t>paraphrastica</w:t>
      </w:r>
      <w:proofErr w:type="spellEnd"/>
      <w:r w:rsidRPr="00A655CD">
        <w:rPr>
          <w:rFonts w:ascii="Garamond" w:hAnsi="Garamond" w:cs="Times New Roman"/>
          <w:sz w:val="22"/>
          <w:szCs w:val="24"/>
        </w:rPr>
        <w:t xml:space="preserve"> e </w:t>
      </w:r>
      <w:proofErr w:type="spellStart"/>
      <w:r w:rsidRPr="00A655CD">
        <w:rPr>
          <w:rFonts w:ascii="Garamond" w:hAnsi="Garamond" w:cs="Times New Roman"/>
          <w:sz w:val="22"/>
          <w:szCs w:val="24"/>
        </w:rPr>
        <w:t>lyricada</w:t>
      </w:r>
      <w:proofErr w:type="spellEnd"/>
      <w:r w:rsidRPr="00A655CD">
        <w:rPr>
          <w:rFonts w:ascii="Garamond" w:hAnsi="Garamond" w:cs="Times New Roman"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sz w:val="22"/>
          <w:szCs w:val="24"/>
        </w:rPr>
        <w:t>á</w:t>
      </w:r>
      <w:proofErr w:type="spellEnd"/>
      <w:r w:rsidRPr="00A655CD">
        <w:rPr>
          <w:rFonts w:ascii="Garamond" w:hAnsi="Garamond" w:cs="Times New Roman"/>
          <w:sz w:val="22"/>
          <w:szCs w:val="24"/>
        </w:rPr>
        <w:t xml:space="preserve"> moda d’estes </w:t>
      </w:r>
      <w:r w:rsidRPr="00A655CD">
        <w:rPr>
          <w:rFonts w:ascii="Garamond" w:hAnsi="Garamond" w:cs="Times New Roman"/>
          <w:i/>
          <w:sz w:val="22"/>
          <w:szCs w:val="24"/>
        </w:rPr>
        <w:t>Amores</w:t>
      </w:r>
      <w:r w:rsidRPr="00A655CD">
        <w:rPr>
          <w:rFonts w:ascii="Garamond" w:hAnsi="Garamond" w:cs="Times New Roman"/>
          <w:sz w:val="22"/>
          <w:szCs w:val="24"/>
        </w:rPr>
        <w:t xml:space="preserve">; encetei também rimada a </w:t>
      </w:r>
      <w:proofErr w:type="spellStart"/>
      <w:r w:rsidRPr="00A655CD">
        <w:rPr>
          <w:rFonts w:ascii="Garamond" w:hAnsi="Garamond" w:cs="Times New Roman"/>
          <w:sz w:val="22"/>
          <w:szCs w:val="24"/>
        </w:rPr>
        <w:t>traducção</w:t>
      </w:r>
      <w:proofErr w:type="spellEnd"/>
      <w:r w:rsidRPr="00A655CD">
        <w:rPr>
          <w:rFonts w:ascii="Garamond" w:hAnsi="Garamond" w:cs="Times New Roman"/>
          <w:sz w:val="22"/>
          <w:szCs w:val="24"/>
        </w:rPr>
        <w:t xml:space="preserve"> das </w:t>
      </w:r>
      <w:r w:rsidRPr="00A655CD">
        <w:rPr>
          <w:rFonts w:ascii="Garamond" w:hAnsi="Garamond" w:cs="Times New Roman"/>
          <w:i/>
          <w:sz w:val="22"/>
          <w:szCs w:val="24"/>
        </w:rPr>
        <w:t>Epistolas das Heroínas</w:t>
      </w:r>
      <w:r w:rsidRPr="00A655CD">
        <w:rPr>
          <w:rFonts w:ascii="Garamond" w:hAnsi="Garamond" w:cs="Times New Roman"/>
          <w:sz w:val="22"/>
          <w:szCs w:val="24"/>
        </w:rPr>
        <w:t xml:space="preserve">; a </w:t>
      </w:r>
      <w:proofErr w:type="spellStart"/>
      <w:r w:rsidRPr="00A655CD">
        <w:rPr>
          <w:rFonts w:ascii="Garamond" w:hAnsi="Garamond" w:cs="Times New Roman"/>
          <w:sz w:val="22"/>
          <w:szCs w:val="24"/>
        </w:rPr>
        <w:t>traducção</w:t>
      </w:r>
      <w:proofErr w:type="spellEnd"/>
      <w:r w:rsidRPr="00A655CD">
        <w:rPr>
          <w:rFonts w:ascii="Garamond" w:hAnsi="Garamond" w:cs="Times New Roman"/>
          <w:sz w:val="22"/>
          <w:szCs w:val="24"/>
        </w:rPr>
        <w:t xml:space="preserve"> dos </w:t>
      </w:r>
      <w:r w:rsidRPr="00A655CD">
        <w:rPr>
          <w:rFonts w:ascii="Garamond" w:hAnsi="Garamond" w:cs="Times New Roman"/>
          <w:i/>
          <w:sz w:val="22"/>
          <w:szCs w:val="24"/>
        </w:rPr>
        <w:t>Fastos</w:t>
      </w:r>
      <w:r w:rsidRPr="00A655CD">
        <w:rPr>
          <w:rFonts w:ascii="Garamond" w:hAnsi="Garamond" w:cs="Times New Roman"/>
          <w:sz w:val="22"/>
          <w:szCs w:val="24"/>
        </w:rPr>
        <w:t xml:space="preserve"> está terminada; das </w:t>
      </w:r>
      <w:proofErr w:type="spellStart"/>
      <w:r w:rsidRPr="00A655CD">
        <w:rPr>
          <w:rFonts w:ascii="Garamond" w:hAnsi="Garamond" w:cs="Times New Roman"/>
          <w:i/>
          <w:sz w:val="22"/>
          <w:szCs w:val="24"/>
        </w:rPr>
        <w:t>Metamorphoses</w:t>
      </w:r>
      <w:proofErr w:type="spellEnd"/>
      <w:r w:rsidRPr="00A655CD">
        <w:rPr>
          <w:rFonts w:ascii="Garamond" w:hAnsi="Garamond" w:cs="Times New Roman"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sz w:val="22"/>
          <w:szCs w:val="24"/>
        </w:rPr>
        <w:t>estam</w:t>
      </w:r>
      <w:proofErr w:type="spellEnd"/>
      <w:r w:rsidRPr="00A655CD">
        <w:rPr>
          <w:rFonts w:ascii="Garamond" w:hAnsi="Garamond" w:cs="Times New Roman"/>
          <w:sz w:val="22"/>
          <w:szCs w:val="24"/>
        </w:rPr>
        <w:t xml:space="preserve"> impressos </w:t>
      </w:r>
      <w:proofErr w:type="spellStart"/>
      <w:r w:rsidRPr="00A655CD">
        <w:rPr>
          <w:rFonts w:ascii="Garamond" w:hAnsi="Garamond" w:cs="Times New Roman"/>
          <w:sz w:val="22"/>
          <w:szCs w:val="24"/>
        </w:rPr>
        <w:t>ha</w:t>
      </w:r>
      <w:proofErr w:type="spellEnd"/>
      <w:r w:rsidRPr="00A655CD">
        <w:rPr>
          <w:rFonts w:ascii="Garamond" w:hAnsi="Garamond" w:cs="Times New Roman"/>
          <w:sz w:val="22"/>
          <w:szCs w:val="24"/>
        </w:rPr>
        <w:t xml:space="preserve"> muitos </w:t>
      </w:r>
      <w:proofErr w:type="spellStart"/>
      <w:r w:rsidRPr="00A655CD">
        <w:rPr>
          <w:rFonts w:ascii="Garamond" w:hAnsi="Garamond" w:cs="Times New Roman"/>
          <w:sz w:val="22"/>
          <w:szCs w:val="24"/>
        </w:rPr>
        <w:t>annos</w:t>
      </w:r>
      <w:proofErr w:type="spellEnd"/>
      <w:r w:rsidRPr="00A655CD">
        <w:rPr>
          <w:rFonts w:ascii="Garamond" w:hAnsi="Garamond" w:cs="Times New Roman"/>
          <w:sz w:val="22"/>
          <w:szCs w:val="24"/>
        </w:rPr>
        <w:t xml:space="preserve"> os primeiros cinco livros em verso solto, e os dez últimos </w:t>
      </w:r>
      <w:proofErr w:type="spellStart"/>
      <w:r w:rsidRPr="00A655CD">
        <w:rPr>
          <w:rFonts w:ascii="Garamond" w:hAnsi="Garamond" w:cs="Times New Roman"/>
          <w:sz w:val="22"/>
          <w:szCs w:val="24"/>
        </w:rPr>
        <w:t>podel</w:t>
      </w:r>
      <w:proofErr w:type="spellEnd"/>
      <w:r w:rsidRPr="00A655CD">
        <w:rPr>
          <w:rFonts w:ascii="Garamond" w:hAnsi="Garamond" w:cs="Times New Roman"/>
          <w:sz w:val="22"/>
          <w:szCs w:val="24"/>
        </w:rPr>
        <w:t>-</w:t>
      </w:r>
      <w:proofErr w:type="spellStart"/>
      <w:r w:rsidRPr="00A655CD">
        <w:rPr>
          <w:rFonts w:ascii="Garamond" w:hAnsi="Garamond" w:cs="Times New Roman"/>
          <w:sz w:val="22"/>
          <w:szCs w:val="24"/>
        </w:rPr>
        <w:t>o-ham</w:t>
      </w:r>
      <w:proofErr w:type="spellEnd"/>
      <w:r w:rsidRPr="00A655CD">
        <w:rPr>
          <w:rFonts w:ascii="Garamond" w:hAnsi="Garamond" w:cs="Times New Roman"/>
          <w:sz w:val="22"/>
          <w:szCs w:val="24"/>
        </w:rPr>
        <w:t xml:space="preserve"> ser logo que me venha uma maré de pachorra para rever, e em parte refazer essa versão. (SARAIVA, 1862, p. 244-245).</w:t>
      </w:r>
    </w:p>
    <w:p w:rsidR="00457494" w:rsidRPr="00145206" w:rsidRDefault="00457494" w:rsidP="00145206">
      <w:pPr>
        <w:spacing w:line="240" w:lineRule="auto"/>
        <w:rPr>
          <w:rFonts w:ascii="Garamond" w:hAnsi="Garamond" w:cs="Times New Roman"/>
          <w:sz w:val="18"/>
          <w:szCs w:val="24"/>
        </w:rPr>
      </w:pPr>
    </w:p>
    <w:p w:rsidR="00457494" w:rsidRPr="0001538E" w:rsidRDefault="00457494" w:rsidP="00457494">
      <w:pPr>
        <w:ind w:firstLine="708"/>
        <w:rPr>
          <w:rFonts w:ascii="Garamond" w:hAnsi="Garamond" w:cs="Times New Roman"/>
          <w:szCs w:val="24"/>
        </w:rPr>
      </w:pPr>
      <w:r w:rsidRPr="00A655CD">
        <w:rPr>
          <w:rFonts w:ascii="Garamond" w:hAnsi="Garamond" w:cs="Times New Roman"/>
          <w:szCs w:val="24"/>
        </w:rPr>
        <w:t xml:space="preserve">O trabalho de Castilho é de grande relevância tanto para a prática como para a história da tradução poética, não só por ampliar os horizontes de possibilidades tradutórias criativas – haja vista o dinamismo e inventividade com que verteu mais da metade das obras de Ovídio –, mas também por ser o autor do </w:t>
      </w:r>
      <w:proofErr w:type="spellStart"/>
      <w:r w:rsidRPr="00A655CD">
        <w:rPr>
          <w:rFonts w:ascii="Garamond" w:hAnsi="Garamond" w:cs="Times New Roman"/>
          <w:i/>
          <w:szCs w:val="24"/>
        </w:rPr>
        <w:t>Tractado</w:t>
      </w:r>
      <w:proofErr w:type="spellEnd"/>
      <w:r w:rsidRPr="00A655CD">
        <w:rPr>
          <w:rFonts w:ascii="Garamond" w:hAnsi="Garamond" w:cs="Times New Roman"/>
          <w:i/>
          <w:szCs w:val="24"/>
        </w:rPr>
        <w:t xml:space="preserve"> de versificação </w:t>
      </w:r>
      <w:proofErr w:type="spellStart"/>
      <w:r w:rsidRPr="00A655CD">
        <w:rPr>
          <w:rFonts w:ascii="Garamond" w:hAnsi="Garamond" w:cs="Times New Roman"/>
          <w:i/>
          <w:szCs w:val="24"/>
        </w:rPr>
        <w:t>portugueza</w:t>
      </w:r>
      <w:proofErr w:type="spellEnd"/>
      <w:r w:rsidRPr="00A655CD">
        <w:rPr>
          <w:rFonts w:ascii="Garamond" w:hAnsi="Garamond" w:cs="Times New Roman"/>
          <w:szCs w:val="24"/>
        </w:rPr>
        <w:t xml:space="preserve">, responsável pela reforma </w:t>
      </w:r>
      <w:r w:rsidRPr="0001538E">
        <w:rPr>
          <w:rFonts w:ascii="Garamond" w:hAnsi="Garamond" w:cs="Times New Roman"/>
          <w:szCs w:val="24"/>
        </w:rPr>
        <w:t>na contagem das sílabas poéticas das composições em nossa língua</w:t>
      </w:r>
      <w:r w:rsidRPr="0001538E">
        <w:rPr>
          <w:rFonts w:ascii="Garamond" w:hAnsi="Garamond" w:cs="Times New Roman"/>
          <w:szCs w:val="24"/>
          <w:vertAlign w:val="superscript"/>
        </w:rPr>
        <w:footnoteReference w:id="19"/>
      </w:r>
      <w:r w:rsidRPr="0001538E">
        <w:rPr>
          <w:rFonts w:ascii="Garamond" w:hAnsi="Garamond" w:cs="Times New Roman"/>
          <w:szCs w:val="24"/>
        </w:rPr>
        <w:t>, reforma essa que, desde sua publicação, em 1881, “foi aceita pelos parnasianos e pelas escolas que lhes sucederam” (BANDEIRA, 1999, p. 11), tendo sido reafirmada, quase setenta anos depois, pelo manual de Olavo Bilac</w:t>
      </w:r>
      <w:r w:rsidRPr="0001538E">
        <w:rPr>
          <w:rFonts w:ascii="Garamond" w:hAnsi="Garamond"/>
          <w:szCs w:val="24"/>
        </w:rPr>
        <w:t xml:space="preserve"> </w:t>
      </w:r>
      <w:r w:rsidRPr="0001538E">
        <w:rPr>
          <w:rFonts w:ascii="Garamond" w:hAnsi="Garamond" w:cs="Times New Roman"/>
          <w:szCs w:val="24"/>
        </w:rPr>
        <w:t>e Guimaraens Passos (1918), prevalecendo ainda em nossos dias</w:t>
      </w:r>
      <w:r w:rsidRPr="0001538E">
        <w:rPr>
          <w:rFonts w:ascii="Garamond" w:hAnsi="Garamond" w:cs="Times New Roman"/>
          <w:szCs w:val="24"/>
          <w:vertAlign w:val="superscript"/>
        </w:rPr>
        <w:footnoteReference w:id="20"/>
      </w:r>
      <w:r w:rsidRPr="0001538E">
        <w:rPr>
          <w:rFonts w:ascii="Garamond" w:hAnsi="Garamond" w:cs="Times New Roman"/>
          <w:szCs w:val="24"/>
        </w:rPr>
        <w:t>.</w:t>
      </w:r>
    </w:p>
    <w:p w:rsidR="00457494" w:rsidRPr="00A655CD" w:rsidRDefault="00457494" w:rsidP="00457494">
      <w:pPr>
        <w:ind w:firstLine="708"/>
        <w:rPr>
          <w:rFonts w:ascii="Garamond" w:hAnsi="Garamond" w:cs="Times New Roman"/>
          <w:iCs/>
          <w:szCs w:val="24"/>
        </w:rPr>
      </w:pPr>
      <w:r w:rsidRPr="0001538E">
        <w:rPr>
          <w:rFonts w:ascii="Garamond" w:hAnsi="Garamond" w:cs="Times New Roman"/>
          <w:szCs w:val="24"/>
        </w:rPr>
        <w:t>No final do século XX, o poeta e tradutor José Paulo Paes (1997) recolheu alguns</w:t>
      </w:r>
      <w:r w:rsidRPr="00A655CD">
        <w:rPr>
          <w:rFonts w:ascii="Garamond" w:hAnsi="Garamond" w:cs="Times New Roman"/>
          <w:szCs w:val="24"/>
        </w:rPr>
        <w:t xml:space="preserve"> poemas de </w:t>
      </w:r>
      <w:r w:rsidRPr="00A655CD">
        <w:rPr>
          <w:rFonts w:ascii="Garamond" w:hAnsi="Garamond" w:cs="Times New Roman"/>
          <w:i/>
          <w:szCs w:val="24"/>
        </w:rPr>
        <w:t>Amores</w:t>
      </w:r>
      <w:r w:rsidRPr="00A655CD">
        <w:rPr>
          <w:rFonts w:ascii="Garamond" w:hAnsi="Garamond" w:cs="Times New Roman"/>
          <w:szCs w:val="24"/>
        </w:rPr>
        <w:t xml:space="preserve">, </w:t>
      </w:r>
      <w:proofErr w:type="spellStart"/>
      <w:r w:rsidRPr="00A655CD">
        <w:rPr>
          <w:rFonts w:ascii="Garamond" w:hAnsi="Garamond" w:cs="Times New Roman"/>
          <w:i/>
          <w:szCs w:val="24"/>
        </w:rPr>
        <w:t>Tristia</w:t>
      </w:r>
      <w:proofErr w:type="spellEnd"/>
      <w:r w:rsidRPr="00A655CD">
        <w:rPr>
          <w:rFonts w:ascii="Garamond" w:hAnsi="Garamond" w:cs="Times New Roman"/>
          <w:szCs w:val="24"/>
        </w:rPr>
        <w:t xml:space="preserve"> e </w:t>
      </w:r>
      <w:proofErr w:type="spellStart"/>
      <w:r w:rsidRPr="00A655CD">
        <w:rPr>
          <w:rFonts w:ascii="Garamond" w:hAnsi="Garamond" w:cs="Times New Roman"/>
          <w:i/>
          <w:szCs w:val="24"/>
        </w:rPr>
        <w:t>Epistulae</w:t>
      </w:r>
      <w:proofErr w:type="spellEnd"/>
      <w:r w:rsidRPr="00A655CD">
        <w:rPr>
          <w:rFonts w:ascii="Garamond" w:hAnsi="Garamond" w:cs="Times New Roman"/>
          <w:i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i/>
          <w:szCs w:val="24"/>
        </w:rPr>
        <w:t>ex</w:t>
      </w:r>
      <w:proofErr w:type="spellEnd"/>
      <w:r w:rsidRPr="00A655CD">
        <w:rPr>
          <w:rFonts w:ascii="Garamond" w:hAnsi="Garamond" w:cs="Times New Roman"/>
          <w:i/>
          <w:szCs w:val="24"/>
        </w:rPr>
        <w:t xml:space="preserve"> Ponto</w:t>
      </w:r>
      <w:r w:rsidRPr="00A655CD">
        <w:rPr>
          <w:rFonts w:ascii="Garamond" w:hAnsi="Garamond" w:cs="Times New Roman"/>
          <w:szCs w:val="24"/>
        </w:rPr>
        <w:t xml:space="preserve">, em coletânea intitulada </w:t>
      </w:r>
      <w:r w:rsidRPr="00A655CD">
        <w:rPr>
          <w:rFonts w:ascii="Garamond" w:hAnsi="Garamond" w:cs="Times New Roman"/>
          <w:i/>
          <w:iCs/>
          <w:szCs w:val="24"/>
        </w:rPr>
        <w:t xml:space="preserve">Poemas da carne e do </w:t>
      </w:r>
      <w:r w:rsidRPr="00A655CD">
        <w:rPr>
          <w:rFonts w:ascii="Garamond" w:hAnsi="Garamond" w:cs="Times New Roman"/>
          <w:i/>
          <w:iCs/>
          <w:szCs w:val="24"/>
        </w:rPr>
        <w:lastRenderedPageBreak/>
        <w:t>exílio</w:t>
      </w:r>
      <w:r w:rsidRPr="00A655CD">
        <w:rPr>
          <w:rFonts w:ascii="Garamond" w:hAnsi="Garamond" w:cs="Times New Roman"/>
          <w:iCs/>
          <w:szCs w:val="24"/>
          <w:vertAlign w:val="superscript"/>
        </w:rPr>
        <w:footnoteReference w:id="21"/>
      </w:r>
      <w:r w:rsidRPr="00A655CD">
        <w:rPr>
          <w:rFonts w:ascii="Garamond" w:hAnsi="Garamond" w:cs="Times New Roman"/>
          <w:szCs w:val="24"/>
        </w:rPr>
        <w:t xml:space="preserve">, traduzindo os dísticos elegíacos em parelhas compostas, mormente, por versos de 14 e 12 sílabas poéticas, </w:t>
      </w:r>
      <w:r w:rsidRPr="00A655CD">
        <w:rPr>
          <w:rFonts w:ascii="Garamond" w:hAnsi="Garamond" w:cs="Times New Roman"/>
          <w:iCs/>
          <w:szCs w:val="24"/>
        </w:rPr>
        <w:t>emulando assim a heterometria do gênero, cuja marca distintiva formal mais latente é a sensação de “pé quebrado”</w:t>
      </w:r>
      <w:r w:rsidRPr="00A655CD">
        <w:rPr>
          <w:rFonts w:ascii="Garamond" w:hAnsi="Garamond" w:cs="Times New Roman"/>
          <w:iCs/>
          <w:szCs w:val="24"/>
          <w:vertAlign w:val="superscript"/>
        </w:rPr>
        <w:footnoteReference w:id="22"/>
      </w:r>
      <w:r w:rsidRPr="00A655CD">
        <w:rPr>
          <w:rFonts w:ascii="Garamond" w:hAnsi="Garamond" w:cs="Times New Roman"/>
          <w:iCs/>
          <w:szCs w:val="24"/>
        </w:rPr>
        <w:t xml:space="preserve"> proporcionada pela alternância entre hexâmetros e pentâmetros</w:t>
      </w:r>
      <w:r w:rsidRPr="00A655CD">
        <w:rPr>
          <w:rFonts w:ascii="Garamond" w:hAnsi="Garamond" w:cs="Times New Roman"/>
          <w:iCs/>
          <w:szCs w:val="24"/>
          <w:vertAlign w:val="superscript"/>
        </w:rPr>
        <w:footnoteReference w:id="23"/>
      </w:r>
      <w:r w:rsidRPr="00A655CD">
        <w:rPr>
          <w:rFonts w:ascii="Garamond" w:hAnsi="Garamond" w:cs="Times New Roman"/>
          <w:iCs/>
          <w:szCs w:val="24"/>
        </w:rPr>
        <w:t>. O hexâmetro latino foi vertido com apoio rítmico preferencial na 6ª, 10ª e 14ª sílabas, ao passo que, para o pentâmetro, a medida utilizada foi o dodecassílabo, quase sempre alexandrino</w:t>
      </w:r>
      <w:r w:rsidR="00022D0C">
        <w:rPr>
          <w:rStyle w:val="Refdenotaderodap"/>
          <w:rFonts w:ascii="Garamond" w:hAnsi="Garamond" w:cs="Times New Roman"/>
          <w:iCs/>
          <w:szCs w:val="24"/>
        </w:rPr>
        <w:footnoteReference w:id="24"/>
      </w:r>
      <w:r w:rsidRPr="00A655CD">
        <w:rPr>
          <w:rFonts w:ascii="Garamond" w:hAnsi="Garamond" w:cs="Times New Roman"/>
          <w:iCs/>
          <w:szCs w:val="24"/>
        </w:rPr>
        <w:t>.</w:t>
      </w:r>
    </w:p>
    <w:p w:rsidR="00457494" w:rsidRPr="00A655CD" w:rsidRDefault="00457494" w:rsidP="00E63177">
      <w:pPr>
        <w:ind w:firstLine="708"/>
        <w:rPr>
          <w:rFonts w:ascii="Garamond" w:hAnsi="Garamond" w:cs="Times New Roman"/>
          <w:iCs/>
          <w:szCs w:val="24"/>
        </w:rPr>
      </w:pPr>
      <w:r w:rsidRPr="00A655CD">
        <w:rPr>
          <w:rFonts w:ascii="Garamond" w:hAnsi="Garamond" w:cs="Times New Roman"/>
          <w:iCs/>
          <w:szCs w:val="24"/>
        </w:rPr>
        <w:t xml:space="preserve">Paes diz que após ter lido o romance de </w:t>
      </w:r>
      <w:proofErr w:type="spellStart"/>
      <w:r w:rsidRPr="00A655CD">
        <w:rPr>
          <w:rFonts w:ascii="Garamond" w:hAnsi="Garamond" w:cs="Times New Roman"/>
          <w:iCs/>
          <w:szCs w:val="24"/>
        </w:rPr>
        <w:t>Vintila</w:t>
      </w:r>
      <w:proofErr w:type="spellEnd"/>
      <w:r w:rsidRPr="00A655CD">
        <w:rPr>
          <w:rFonts w:ascii="Garamond" w:hAnsi="Garamond" w:cs="Times New Roman"/>
          <w:iCs/>
          <w:szCs w:val="24"/>
        </w:rPr>
        <w:t xml:space="preserve"> </w:t>
      </w:r>
      <w:proofErr w:type="spellStart"/>
      <w:r w:rsidRPr="0001538E">
        <w:rPr>
          <w:rFonts w:ascii="Garamond" w:hAnsi="Garamond" w:cs="Times New Roman"/>
          <w:iCs/>
          <w:szCs w:val="24"/>
        </w:rPr>
        <w:t>Horia</w:t>
      </w:r>
      <w:proofErr w:type="spellEnd"/>
      <w:r w:rsidRPr="00A655CD">
        <w:rPr>
          <w:rFonts w:ascii="Garamond" w:hAnsi="Garamond" w:cs="Times New Roman"/>
          <w:iCs/>
          <w:szCs w:val="24"/>
        </w:rPr>
        <w:t xml:space="preserve"> (1961), intitulado </w:t>
      </w:r>
      <w:r w:rsidRPr="00A655CD">
        <w:rPr>
          <w:rFonts w:ascii="Garamond" w:hAnsi="Garamond" w:cs="Times New Roman"/>
          <w:i/>
          <w:iCs/>
          <w:szCs w:val="24"/>
        </w:rPr>
        <w:t>Deus nasceu no exílio</w:t>
      </w:r>
      <w:r w:rsidRPr="00A655CD">
        <w:rPr>
          <w:rFonts w:ascii="Garamond" w:hAnsi="Garamond" w:cs="Times New Roman"/>
          <w:iCs/>
          <w:szCs w:val="24"/>
        </w:rPr>
        <w:t xml:space="preserve"> – no qual o autor romeno idealiza uma espécie de diário íntimo do </w:t>
      </w:r>
      <w:proofErr w:type="spellStart"/>
      <w:r w:rsidRPr="00A655CD">
        <w:rPr>
          <w:rFonts w:ascii="Garamond" w:hAnsi="Garamond" w:cs="Times New Roman"/>
          <w:iCs/>
          <w:szCs w:val="24"/>
        </w:rPr>
        <w:t>sulmonense</w:t>
      </w:r>
      <w:proofErr w:type="spellEnd"/>
      <w:r w:rsidRPr="00A655CD">
        <w:rPr>
          <w:rFonts w:ascii="Garamond" w:hAnsi="Garamond" w:cs="Times New Roman"/>
          <w:iCs/>
          <w:szCs w:val="24"/>
        </w:rPr>
        <w:t xml:space="preserve"> em Tomos –, sentiu-se inclinado a verter algumas elegias do começo e do suposto fim da trajetória l</w:t>
      </w:r>
      <w:r w:rsidR="00AB5196">
        <w:rPr>
          <w:rFonts w:ascii="Garamond" w:hAnsi="Garamond" w:cs="Times New Roman"/>
          <w:iCs/>
          <w:szCs w:val="24"/>
        </w:rPr>
        <w:t>iterária de Ovídio, como se segue:</w:t>
      </w:r>
    </w:p>
    <w:p w:rsidR="00457494" w:rsidRPr="00A655CD" w:rsidRDefault="00457494" w:rsidP="00457494">
      <w:pPr>
        <w:spacing w:before="240" w:after="240" w:line="240" w:lineRule="auto"/>
        <w:ind w:left="2124"/>
        <w:rPr>
          <w:rFonts w:ascii="Garamond" w:hAnsi="Garamond" w:cs="Times New Roman"/>
          <w:sz w:val="22"/>
          <w:szCs w:val="24"/>
        </w:rPr>
      </w:pPr>
      <w:r w:rsidRPr="00A655CD">
        <w:rPr>
          <w:rFonts w:ascii="Garamond" w:hAnsi="Garamond" w:cs="Times New Roman"/>
          <w:sz w:val="22"/>
          <w:szCs w:val="24"/>
        </w:rPr>
        <w:t xml:space="preserve">Após ter lido o livro de </w:t>
      </w:r>
      <w:proofErr w:type="spellStart"/>
      <w:r w:rsidRPr="00A655CD">
        <w:rPr>
          <w:rFonts w:ascii="Garamond" w:hAnsi="Garamond" w:cs="Times New Roman"/>
          <w:sz w:val="22"/>
          <w:szCs w:val="24"/>
        </w:rPr>
        <w:t>Horia</w:t>
      </w:r>
      <w:proofErr w:type="spellEnd"/>
      <w:r w:rsidRPr="00A655CD">
        <w:rPr>
          <w:rFonts w:ascii="Garamond" w:hAnsi="Garamond" w:cs="Times New Roman"/>
          <w:sz w:val="22"/>
          <w:szCs w:val="24"/>
        </w:rPr>
        <w:t xml:space="preserve">, cuidei de espanar o pó de uns rudimentos de latim aprendidos </w:t>
      </w:r>
      <w:r w:rsidR="00AB5196">
        <w:rPr>
          <w:rFonts w:ascii="Garamond" w:hAnsi="Garamond" w:cs="Times New Roman"/>
          <w:sz w:val="22"/>
          <w:szCs w:val="24"/>
        </w:rPr>
        <w:t xml:space="preserve">havia mais de meio século </w:t>
      </w:r>
      <w:r w:rsidRPr="00A655CD">
        <w:rPr>
          <w:rFonts w:ascii="Garamond" w:hAnsi="Garamond" w:cs="Times New Roman"/>
          <w:sz w:val="22"/>
          <w:szCs w:val="24"/>
        </w:rPr>
        <w:t>e passei um bom temp</w:t>
      </w:r>
      <w:r w:rsidR="00AB5196">
        <w:rPr>
          <w:rFonts w:ascii="Garamond" w:hAnsi="Garamond" w:cs="Times New Roman"/>
          <w:sz w:val="22"/>
          <w:szCs w:val="24"/>
        </w:rPr>
        <w:t>o cotejando o original latino do</w:t>
      </w:r>
      <w:r w:rsidRPr="00A655CD">
        <w:rPr>
          <w:rFonts w:ascii="Garamond" w:hAnsi="Garamond" w:cs="Times New Roman"/>
          <w:sz w:val="22"/>
          <w:szCs w:val="24"/>
        </w:rPr>
        <w:t xml:space="preserve">s </w:t>
      </w:r>
      <w:r w:rsidRPr="00A655CD">
        <w:rPr>
          <w:rFonts w:ascii="Garamond" w:hAnsi="Garamond" w:cs="Times New Roman"/>
          <w:i/>
          <w:sz w:val="22"/>
          <w:szCs w:val="24"/>
        </w:rPr>
        <w:t>Tristes</w:t>
      </w:r>
      <w:r w:rsidR="00AB5196">
        <w:rPr>
          <w:rFonts w:ascii="Garamond" w:hAnsi="Garamond" w:cs="Times New Roman"/>
          <w:sz w:val="22"/>
          <w:szCs w:val="24"/>
        </w:rPr>
        <w:t xml:space="preserve"> </w:t>
      </w:r>
      <w:r w:rsidRPr="00A655CD">
        <w:rPr>
          <w:rFonts w:ascii="Garamond" w:hAnsi="Garamond" w:cs="Times New Roman"/>
          <w:sz w:val="22"/>
          <w:szCs w:val="24"/>
        </w:rPr>
        <w:t xml:space="preserve">e das </w:t>
      </w:r>
      <w:proofErr w:type="spellStart"/>
      <w:r w:rsidRPr="00A655CD">
        <w:rPr>
          <w:rFonts w:ascii="Garamond" w:hAnsi="Garamond" w:cs="Times New Roman"/>
          <w:i/>
          <w:sz w:val="22"/>
          <w:szCs w:val="24"/>
        </w:rPr>
        <w:t>Pônticas</w:t>
      </w:r>
      <w:proofErr w:type="spellEnd"/>
      <w:r w:rsidRPr="00A655CD">
        <w:rPr>
          <w:rFonts w:ascii="Garamond" w:hAnsi="Garamond" w:cs="Times New Roman"/>
          <w:sz w:val="22"/>
          <w:szCs w:val="24"/>
        </w:rPr>
        <w:t xml:space="preserve"> com a tradução em prosa francesa delas feitas por </w:t>
      </w:r>
      <w:proofErr w:type="spellStart"/>
      <w:r w:rsidRPr="00A655CD">
        <w:rPr>
          <w:rFonts w:ascii="Garamond" w:hAnsi="Garamond" w:cs="Times New Roman"/>
          <w:sz w:val="22"/>
          <w:szCs w:val="24"/>
        </w:rPr>
        <w:t>Émile</w:t>
      </w:r>
      <w:proofErr w:type="spellEnd"/>
      <w:r w:rsidRPr="00A655CD">
        <w:rPr>
          <w:rFonts w:ascii="Garamond" w:hAnsi="Garamond" w:cs="Times New Roman"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sz w:val="22"/>
          <w:szCs w:val="24"/>
        </w:rPr>
        <w:t>Ripert</w:t>
      </w:r>
      <w:proofErr w:type="spellEnd"/>
      <w:r w:rsidRPr="00A655CD">
        <w:rPr>
          <w:rFonts w:ascii="Garamond" w:hAnsi="Garamond" w:cs="Times New Roman"/>
          <w:sz w:val="22"/>
          <w:szCs w:val="24"/>
        </w:rPr>
        <w:t xml:space="preserve"> (Paris, </w:t>
      </w:r>
      <w:proofErr w:type="spellStart"/>
      <w:r w:rsidRPr="00A655CD">
        <w:rPr>
          <w:rFonts w:ascii="Garamond" w:hAnsi="Garamond" w:cs="Times New Roman"/>
          <w:sz w:val="22"/>
          <w:szCs w:val="24"/>
        </w:rPr>
        <w:t>Garnier</w:t>
      </w:r>
      <w:proofErr w:type="spellEnd"/>
      <w:r w:rsidRPr="00A655CD">
        <w:rPr>
          <w:rFonts w:ascii="Garamond" w:hAnsi="Garamond" w:cs="Times New Roman"/>
          <w:sz w:val="22"/>
          <w:szCs w:val="24"/>
        </w:rPr>
        <w:t>, 1937). Buscava eu, nesse cotejo, ter pelo menos um vislumbre da oficina ovidiana, a cujas manhas e sutilezas uma versão em prosa não alcança evidentemente fazer justiça (PAES, 1997, p. 9).</w:t>
      </w:r>
    </w:p>
    <w:p w:rsidR="00457494" w:rsidRPr="00A655CD" w:rsidRDefault="00457494" w:rsidP="00457494">
      <w:pPr>
        <w:spacing w:line="240" w:lineRule="auto"/>
        <w:rPr>
          <w:rFonts w:ascii="Garamond" w:hAnsi="Garamond" w:cs="Times New Roman"/>
          <w:szCs w:val="24"/>
        </w:rPr>
      </w:pPr>
    </w:p>
    <w:p w:rsidR="00457494" w:rsidRPr="00A655CD" w:rsidRDefault="00B40C8B" w:rsidP="00457494">
      <w:pPr>
        <w:ind w:firstLine="708"/>
        <w:rPr>
          <w:rFonts w:ascii="Garamond" w:hAnsi="Garamond" w:cs="Times New Roman"/>
          <w:iCs/>
          <w:szCs w:val="24"/>
        </w:rPr>
      </w:pPr>
      <w:r>
        <w:rPr>
          <w:rFonts w:ascii="Garamond" w:hAnsi="Garamond" w:cs="Times New Roman"/>
          <w:iCs/>
          <w:szCs w:val="24"/>
        </w:rPr>
        <w:t>Apesar de Paulo Paes não explicitar</w:t>
      </w:r>
      <w:r w:rsidR="00457494" w:rsidRPr="00A655CD">
        <w:rPr>
          <w:rFonts w:ascii="Garamond" w:hAnsi="Garamond" w:cs="Times New Roman"/>
          <w:iCs/>
          <w:szCs w:val="24"/>
        </w:rPr>
        <w:t>, na referida publicação, seus critérios teórico-metodológicos, o arranjo heterométrico da sequência alternada de 14 e 12 sílabas, verso a verso, to</w:t>
      </w:r>
      <w:r w:rsidR="00443CC9">
        <w:rPr>
          <w:rFonts w:ascii="Garamond" w:hAnsi="Garamond" w:cs="Times New Roman"/>
          <w:iCs/>
          <w:szCs w:val="24"/>
        </w:rPr>
        <w:t>rna patente sua empresa poética</w:t>
      </w:r>
      <w:r w:rsidR="00457494" w:rsidRPr="00A655CD">
        <w:rPr>
          <w:rFonts w:ascii="Garamond" w:hAnsi="Garamond" w:cs="Times New Roman"/>
          <w:iCs/>
          <w:szCs w:val="24"/>
        </w:rPr>
        <w:t>. À guisa de amostragem, vejamos o excerto a seguir (</w:t>
      </w:r>
      <w:r w:rsidR="00457494" w:rsidRPr="00A655CD">
        <w:rPr>
          <w:rFonts w:ascii="Garamond" w:hAnsi="Garamond" w:cs="Times New Roman"/>
          <w:i/>
          <w:iCs/>
          <w:szCs w:val="24"/>
        </w:rPr>
        <w:t xml:space="preserve">Am. </w:t>
      </w:r>
      <w:r w:rsidR="00457494" w:rsidRPr="00A655CD">
        <w:rPr>
          <w:rFonts w:ascii="Garamond" w:hAnsi="Garamond" w:cs="Times New Roman"/>
          <w:iCs/>
          <w:szCs w:val="24"/>
        </w:rPr>
        <w:t>2. 4. 1-10):</w:t>
      </w:r>
    </w:p>
    <w:p w:rsidR="00457494" w:rsidRPr="00A655CD" w:rsidRDefault="00457494" w:rsidP="00AB5196">
      <w:pPr>
        <w:spacing w:line="240" w:lineRule="auto"/>
        <w:ind w:firstLine="708"/>
        <w:rPr>
          <w:rFonts w:ascii="Garamond" w:hAnsi="Garamond" w:cs="Times New Roman"/>
          <w:iCs/>
          <w:szCs w:val="24"/>
        </w:rPr>
      </w:pPr>
    </w:p>
    <w:p w:rsidR="00457494" w:rsidRPr="00A655CD" w:rsidRDefault="00457494" w:rsidP="00E63177">
      <w:pPr>
        <w:spacing w:line="240" w:lineRule="auto"/>
        <w:ind w:left="2126"/>
        <w:jc w:val="left"/>
        <w:rPr>
          <w:rFonts w:ascii="Garamond" w:hAnsi="Garamond" w:cs="Times New Roman"/>
          <w:i/>
          <w:iCs/>
          <w:sz w:val="22"/>
          <w:szCs w:val="24"/>
        </w:rPr>
      </w:pPr>
      <w:r w:rsidRPr="00A655CD">
        <w:rPr>
          <w:rFonts w:ascii="Garamond" w:hAnsi="Garamond" w:cs="Times New Roman"/>
          <w:i/>
          <w:iCs/>
          <w:sz w:val="22"/>
          <w:szCs w:val="24"/>
        </w:rPr>
        <w:t xml:space="preserve">Non ego </w:t>
      </w:r>
      <w:proofErr w:type="spellStart"/>
      <w:r w:rsidRPr="00A655CD">
        <w:rPr>
          <w:rFonts w:ascii="Garamond" w:hAnsi="Garamond" w:cs="Times New Roman"/>
          <w:i/>
          <w:iCs/>
          <w:sz w:val="22"/>
          <w:szCs w:val="24"/>
        </w:rPr>
        <w:t>mendosos</w:t>
      </w:r>
      <w:proofErr w:type="spellEnd"/>
      <w:r w:rsidRPr="00A655CD">
        <w:rPr>
          <w:rFonts w:ascii="Garamond" w:hAnsi="Garamond" w:cs="Times New Roman"/>
          <w:i/>
          <w:iCs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i/>
          <w:iCs/>
          <w:sz w:val="22"/>
          <w:szCs w:val="24"/>
        </w:rPr>
        <w:t>ausim</w:t>
      </w:r>
      <w:proofErr w:type="spellEnd"/>
      <w:r w:rsidRPr="00A655CD">
        <w:rPr>
          <w:rFonts w:ascii="Garamond" w:hAnsi="Garamond" w:cs="Times New Roman"/>
          <w:i/>
          <w:iCs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i/>
          <w:iCs/>
          <w:sz w:val="22"/>
          <w:szCs w:val="24"/>
        </w:rPr>
        <w:t>defendere</w:t>
      </w:r>
      <w:proofErr w:type="spellEnd"/>
      <w:r w:rsidRPr="00A655CD">
        <w:rPr>
          <w:rFonts w:ascii="Garamond" w:hAnsi="Garamond" w:cs="Times New Roman"/>
          <w:i/>
          <w:iCs/>
          <w:sz w:val="22"/>
          <w:szCs w:val="24"/>
        </w:rPr>
        <w:t xml:space="preserve"> mores</w:t>
      </w:r>
    </w:p>
    <w:p w:rsidR="00457494" w:rsidRPr="00A655CD" w:rsidRDefault="00457494" w:rsidP="00E63177">
      <w:pPr>
        <w:spacing w:line="240" w:lineRule="auto"/>
        <w:ind w:left="2126"/>
        <w:jc w:val="left"/>
        <w:rPr>
          <w:rFonts w:ascii="Garamond" w:hAnsi="Garamond" w:cs="Times New Roman"/>
          <w:i/>
          <w:iCs/>
          <w:sz w:val="22"/>
          <w:szCs w:val="24"/>
        </w:rPr>
      </w:pPr>
      <w:r w:rsidRPr="00A655CD">
        <w:rPr>
          <w:rFonts w:ascii="Garamond" w:hAnsi="Garamond" w:cs="Times New Roman"/>
          <w:i/>
          <w:iCs/>
          <w:sz w:val="22"/>
          <w:szCs w:val="24"/>
        </w:rPr>
        <w:t xml:space="preserve">    </w:t>
      </w:r>
      <w:proofErr w:type="spellStart"/>
      <w:r w:rsidRPr="00A655CD">
        <w:rPr>
          <w:rFonts w:ascii="Garamond" w:hAnsi="Garamond" w:cs="Times New Roman"/>
          <w:i/>
          <w:iCs/>
          <w:sz w:val="22"/>
          <w:szCs w:val="24"/>
        </w:rPr>
        <w:t>Falsaque</w:t>
      </w:r>
      <w:proofErr w:type="spellEnd"/>
      <w:r w:rsidRPr="00A655CD">
        <w:rPr>
          <w:rFonts w:ascii="Garamond" w:hAnsi="Garamond" w:cs="Times New Roman"/>
          <w:i/>
          <w:iCs/>
          <w:sz w:val="22"/>
          <w:szCs w:val="24"/>
        </w:rPr>
        <w:t xml:space="preserve"> pro </w:t>
      </w:r>
      <w:proofErr w:type="spellStart"/>
      <w:r w:rsidRPr="00A655CD">
        <w:rPr>
          <w:rFonts w:ascii="Garamond" w:hAnsi="Garamond" w:cs="Times New Roman"/>
          <w:i/>
          <w:iCs/>
          <w:sz w:val="22"/>
          <w:szCs w:val="24"/>
        </w:rPr>
        <w:t>uitiis</w:t>
      </w:r>
      <w:proofErr w:type="spellEnd"/>
      <w:r w:rsidRPr="00A655CD">
        <w:rPr>
          <w:rFonts w:ascii="Garamond" w:hAnsi="Garamond" w:cs="Times New Roman"/>
          <w:i/>
          <w:iCs/>
          <w:sz w:val="22"/>
          <w:szCs w:val="24"/>
        </w:rPr>
        <w:t xml:space="preserve"> arma </w:t>
      </w:r>
      <w:proofErr w:type="spellStart"/>
      <w:r w:rsidRPr="00A655CD">
        <w:rPr>
          <w:rFonts w:ascii="Garamond" w:hAnsi="Garamond" w:cs="Times New Roman"/>
          <w:i/>
          <w:iCs/>
          <w:sz w:val="22"/>
          <w:szCs w:val="24"/>
        </w:rPr>
        <w:t>mouere</w:t>
      </w:r>
      <w:proofErr w:type="spellEnd"/>
      <w:r w:rsidRPr="00A655CD">
        <w:rPr>
          <w:rFonts w:ascii="Garamond" w:hAnsi="Garamond" w:cs="Times New Roman"/>
          <w:i/>
          <w:iCs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i/>
          <w:iCs/>
          <w:sz w:val="22"/>
          <w:szCs w:val="24"/>
        </w:rPr>
        <w:t>meis</w:t>
      </w:r>
      <w:proofErr w:type="spellEnd"/>
      <w:r w:rsidRPr="00A655CD">
        <w:rPr>
          <w:rFonts w:ascii="Garamond" w:hAnsi="Garamond" w:cs="Times New Roman"/>
          <w:i/>
          <w:iCs/>
          <w:sz w:val="22"/>
          <w:szCs w:val="24"/>
        </w:rPr>
        <w:t>.</w:t>
      </w:r>
    </w:p>
    <w:p w:rsidR="00457494" w:rsidRPr="00A655CD" w:rsidRDefault="00457494" w:rsidP="00E63177">
      <w:pPr>
        <w:spacing w:line="240" w:lineRule="auto"/>
        <w:ind w:left="2126"/>
        <w:jc w:val="left"/>
        <w:rPr>
          <w:rFonts w:ascii="Garamond" w:hAnsi="Garamond" w:cs="Times New Roman"/>
          <w:i/>
          <w:iCs/>
          <w:sz w:val="22"/>
          <w:szCs w:val="24"/>
        </w:rPr>
      </w:pPr>
      <w:r w:rsidRPr="00A655CD">
        <w:rPr>
          <w:rFonts w:ascii="Garamond" w:hAnsi="Garamond" w:cs="Times New Roman"/>
          <w:i/>
          <w:iCs/>
          <w:sz w:val="22"/>
          <w:szCs w:val="24"/>
        </w:rPr>
        <w:t xml:space="preserve">Confiteor, </w:t>
      </w:r>
      <w:proofErr w:type="spellStart"/>
      <w:r w:rsidRPr="00A655CD">
        <w:rPr>
          <w:rFonts w:ascii="Garamond" w:hAnsi="Garamond" w:cs="Times New Roman"/>
          <w:i/>
          <w:iCs/>
          <w:sz w:val="22"/>
          <w:szCs w:val="24"/>
        </w:rPr>
        <w:t>siquid</w:t>
      </w:r>
      <w:proofErr w:type="spellEnd"/>
      <w:r w:rsidRPr="00A655CD">
        <w:rPr>
          <w:rFonts w:ascii="Garamond" w:hAnsi="Garamond" w:cs="Times New Roman"/>
          <w:i/>
          <w:iCs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i/>
          <w:iCs/>
          <w:sz w:val="22"/>
          <w:szCs w:val="24"/>
        </w:rPr>
        <w:t>prodest</w:t>
      </w:r>
      <w:proofErr w:type="spellEnd"/>
      <w:r w:rsidRPr="00A655CD">
        <w:rPr>
          <w:rFonts w:ascii="Garamond" w:hAnsi="Garamond" w:cs="Times New Roman"/>
          <w:i/>
          <w:iCs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i/>
          <w:iCs/>
          <w:sz w:val="22"/>
          <w:szCs w:val="24"/>
        </w:rPr>
        <w:t>delicta</w:t>
      </w:r>
      <w:proofErr w:type="spellEnd"/>
      <w:r w:rsidRPr="00A655CD">
        <w:rPr>
          <w:rFonts w:ascii="Garamond" w:hAnsi="Garamond" w:cs="Times New Roman"/>
          <w:i/>
          <w:iCs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i/>
          <w:iCs/>
          <w:sz w:val="22"/>
          <w:szCs w:val="24"/>
        </w:rPr>
        <w:t>fateri</w:t>
      </w:r>
      <w:proofErr w:type="spellEnd"/>
      <w:r w:rsidRPr="00A655CD">
        <w:rPr>
          <w:rFonts w:ascii="Garamond" w:hAnsi="Garamond" w:cs="Times New Roman"/>
          <w:i/>
          <w:iCs/>
          <w:sz w:val="22"/>
          <w:szCs w:val="24"/>
        </w:rPr>
        <w:t>;</w:t>
      </w:r>
    </w:p>
    <w:p w:rsidR="00457494" w:rsidRPr="00A655CD" w:rsidRDefault="00457494" w:rsidP="00E63177">
      <w:pPr>
        <w:spacing w:line="240" w:lineRule="auto"/>
        <w:ind w:left="2126"/>
        <w:jc w:val="left"/>
        <w:rPr>
          <w:rFonts w:ascii="Garamond" w:hAnsi="Garamond" w:cs="Times New Roman"/>
          <w:i/>
          <w:iCs/>
          <w:sz w:val="22"/>
          <w:szCs w:val="24"/>
        </w:rPr>
      </w:pPr>
      <w:r w:rsidRPr="00A655CD">
        <w:rPr>
          <w:rFonts w:ascii="Garamond" w:hAnsi="Garamond" w:cs="Times New Roman"/>
          <w:i/>
          <w:iCs/>
          <w:sz w:val="22"/>
          <w:szCs w:val="24"/>
        </w:rPr>
        <w:t xml:space="preserve">    In </w:t>
      </w:r>
      <w:proofErr w:type="spellStart"/>
      <w:r w:rsidRPr="00A655CD">
        <w:rPr>
          <w:rFonts w:ascii="Garamond" w:hAnsi="Garamond" w:cs="Times New Roman"/>
          <w:i/>
          <w:iCs/>
          <w:sz w:val="22"/>
          <w:szCs w:val="24"/>
        </w:rPr>
        <w:t>mea</w:t>
      </w:r>
      <w:proofErr w:type="spellEnd"/>
      <w:r w:rsidRPr="00A655CD">
        <w:rPr>
          <w:rFonts w:ascii="Garamond" w:hAnsi="Garamond" w:cs="Times New Roman"/>
          <w:i/>
          <w:iCs/>
          <w:sz w:val="22"/>
          <w:szCs w:val="24"/>
        </w:rPr>
        <w:t xml:space="preserve"> nunc </w:t>
      </w:r>
      <w:proofErr w:type="spellStart"/>
      <w:r w:rsidRPr="00A655CD">
        <w:rPr>
          <w:rFonts w:ascii="Garamond" w:hAnsi="Garamond" w:cs="Times New Roman"/>
          <w:i/>
          <w:iCs/>
          <w:sz w:val="22"/>
          <w:szCs w:val="24"/>
        </w:rPr>
        <w:t>demens</w:t>
      </w:r>
      <w:proofErr w:type="spellEnd"/>
      <w:r w:rsidRPr="00A655CD">
        <w:rPr>
          <w:rFonts w:ascii="Garamond" w:hAnsi="Garamond" w:cs="Times New Roman"/>
          <w:i/>
          <w:iCs/>
          <w:sz w:val="22"/>
          <w:szCs w:val="24"/>
        </w:rPr>
        <w:t xml:space="preserve"> crimina </w:t>
      </w:r>
      <w:proofErr w:type="spellStart"/>
      <w:r w:rsidRPr="00A655CD">
        <w:rPr>
          <w:rFonts w:ascii="Garamond" w:hAnsi="Garamond" w:cs="Times New Roman"/>
          <w:i/>
          <w:iCs/>
          <w:sz w:val="22"/>
          <w:szCs w:val="24"/>
        </w:rPr>
        <w:t>fassus</w:t>
      </w:r>
      <w:proofErr w:type="spellEnd"/>
      <w:r w:rsidRPr="00A655CD">
        <w:rPr>
          <w:rFonts w:ascii="Garamond" w:hAnsi="Garamond" w:cs="Times New Roman"/>
          <w:i/>
          <w:iCs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i/>
          <w:iCs/>
          <w:sz w:val="22"/>
          <w:szCs w:val="24"/>
        </w:rPr>
        <w:t>eo</w:t>
      </w:r>
      <w:proofErr w:type="spellEnd"/>
      <w:r w:rsidRPr="00A655CD">
        <w:rPr>
          <w:rFonts w:ascii="Garamond" w:hAnsi="Garamond" w:cs="Times New Roman"/>
          <w:i/>
          <w:iCs/>
          <w:sz w:val="22"/>
          <w:szCs w:val="24"/>
        </w:rPr>
        <w:t>.</w:t>
      </w:r>
    </w:p>
    <w:p w:rsidR="00457494" w:rsidRPr="00A655CD" w:rsidRDefault="00457494" w:rsidP="00E63177">
      <w:pPr>
        <w:spacing w:line="240" w:lineRule="auto"/>
        <w:ind w:left="2126"/>
        <w:jc w:val="left"/>
        <w:rPr>
          <w:rFonts w:ascii="Garamond" w:hAnsi="Garamond" w:cs="Times New Roman"/>
          <w:i/>
          <w:iCs/>
          <w:sz w:val="22"/>
          <w:szCs w:val="24"/>
        </w:rPr>
      </w:pPr>
      <w:proofErr w:type="spellStart"/>
      <w:r w:rsidRPr="00A655CD">
        <w:rPr>
          <w:rFonts w:ascii="Garamond" w:hAnsi="Garamond" w:cs="Times New Roman"/>
          <w:i/>
          <w:iCs/>
          <w:sz w:val="22"/>
          <w:szCs w:val="24"/>
        </w:rPr>
        <w:t>Odi</w:t>
      </w:r>
      <w:proofErr w:type="spellEnd"/>
      <w:r w:rsidRPr="00A655CD">
        <w:rPr>
          <w:rFonts w:ascii="Garamond" w:hAnsi="Garamond" w:cs="Times New Roman"/>
          <w:i/>
          <w:iCs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i/>
          <w:iCs/>
          <w:sz w:val="22"/>
          <w:szCs w:val="24"/>
        </w:rPr>
        <w:t>nec</w:t>
      </w:r>
      <w:proofErr w:type="spellEnd"/>
      <w:r w:rsidRPr="00A655CD">
        <w:rPr>
          <w:rFonts w:ascii="Garamond" w:hAnsi="Garamond" w:cs="Times New Roman"/>
          <w:i/>
          <w:iCs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i/>
          <w:iCs/>
          <w:sz w:val="22"/>
          <w:szCs w:val="24"/>
        </w:rPr>
        <w:t>possum</w:t>
      </w:r>
      <w:proofErr w:type="spellEnd"/>
      <w:r w:rsidRPr="00A655CD">
        <w:rPr>
          <w:rFonts w:ascii="Garamond" w:hAnsi="Garamond" w:cs="Times New Roman"/>
          <w:i/>
          <w:iCs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i/>
          <w:iCs/>
          <w:sz w:val="22"/>
          <w:szCs w:val="24"/>
        </w:rPr>
        <w:t>cupiens</w:t>
      </w:r>
      <w:proofErr w:type="spellEnd"/>
      <w:r w:rsidRPr="00A655CD">
        <w:rPr>
          <w:rFonts w:ascii="Garamond" w:hAnsi="Garamond" w:cs="Times New Roman"/>
          <w:i/>
          <w:iCs/>
          <w:sz w:val="22"/>
          <w:szCs w:val="24"/>
        </w:rPr>
        <w:t xml:space="preserve"> non esse, quod </w:t>
      </w:r>
      <w:proofErr w:type="spellStart"/>
      <w:r w:rsidRPr="00A655CD">
        <w:rPr>
          <w:rFonts w:ascii="Garamond" w:hAnsi="Garamond" w:cs="Times New Roman"/>
          <w:i/>
          <w:iCs/>
          <w:sz w:val="22"/>
          <w:szCs w:val="24"/>
        </w:rPr>
        <w:t>odi</w:t>
      </w:r>
      <w:proofErr w:type="spellEnd"/>
      <w:r w:rsidRPr="00A655CD">
        <w:rPr>
          <w:rFonts w:ascii="Garamond" w:hAnsi="Garamond" w:cs="Times New Roman"/>
          <w:i/>
          <w:iCs/>
          <w:sz w:val="22"/>
          <w:szCs w:val="24"/>
        </w:rPr>
        <w:t>:</w:t>
      </w:r>
    </w:p>
    <w:p w:rsidR="00457494" w:rsidRPr="00A655CD" w:rsidRDefault="00457494" w:rsidP="00E63177">
      <w:pPr>
        <w:spacing w:line="240" w:lineRule="auto"/>
        <w:ind w:left="2126"/>
        <w:jc w:val="left"/>
        <w:rPr>
          <w:rFonts w:ascii="Garamond" w:hAnsi="Garamond" w:cs="Times New Roman"/>
          <w:i/>
          <w:iCs/>
          <w:sz w:val="22"/>
          <w:szCs w:val="24"/>
        </w:rPr>
      </w:pPr>
      <w:r w:rsidRPr="00A655CD">
        <w:rPr>
          <w:rFonts w:ascii="Garamond" w:hAnsi="Garamond" w:cs="Times New Roman"/>
          <w:i/>
          <w:iCs/>
          <w:sz w:val="22"/>
          <w:szCs w:val="24"/>
        </w:rPr>
        <w:t xml:space="preserve">    </w:t>
      </w:r>
      <w:proofErr w:type="spellStart"/>
      <w:r w:rsidRPr="00A655CD">
        <w:rPr>
          <w:rFonts w:ascii="Garamond" w:hAnsi="Garamond" w:cs="Times New Roman"/>
          <w:i/>
          <w:iCs/>
          <w:sz w:val="22"/>
          <w:szCs w:val="24"/>
        </w:rPr>
        <w:t>Heu</w:t>
      </w:r>
      <w:proofErr w:type="spellEnd"/>
      <w:r w:rsidRPr="00A655CD">
        <w:rPr>
          <w:rFonts w:ascii="Garamond" w:hAnsi="Garamond" w:cs="Times New Roman"/>
          <w:i/>
          <w:iCs/>
          <w:sz w:val="22"/>
          <w:szCs w:val="24"/>
        </w:rPr>
        <w:t xml:space="preserve">! </w:t>
      </w:r>
      <w:proofErr w:type="spellStart"/>
      <w:r w:rsidRPr="00A655CD">
        <w:rPr>
          <w:rFonts w:ascii="Garamond" w:hAnsi="Garamond" w:cs="Times New Roman"/>
          <w:i/>
          <w:iCs/>
          <w:sz w:val="22"/>
          <w:szCs w:val="24"/>
        </w:rPr>
        <w:t>quam</w:t>
      </w:r>
      <w:proofErr w:type="spellEnd"/>
      <w:r w:rsidRPr="00A655CD">
        <w:rPr>
          <w:rFonts w:ascii="Garamond" w:hAnsi="Garamond" w:cs="Times New Roman"/>
          <w:i/>
          <w:iCs/>
          <w:sz w:val="22"/>
          <w:szCs w:val="24"/>
        </w:rPr>
        <w:t xml:space="preserve">, </w:t>
      </w:r>
      <w:proofErr w:type="spellStart"/>
      <w:r w:rsidRPr="00A655CD">
        <w:rPr>
          <w:rFonts w:ascii="Garamond" w:hAnsi="Garamond" w:cs="Times New Roman"/>
          <w:i/>
          <w:iCs/>
          <w:sz w:val="22"/>
          <w:szCs w:val="24"/>
        </w:rPr>
        <w:t>quae</w:t>
      </w:r>
      <w:proofErr w:type="spellEnd"/>
      <w:r w:rsidRPr="00A655CD">
        <w:rPr>
          <w:rFonts w:ascii="Garamond" w:hAnsi="Garamond" w:cs="Times New Roman"/>
          <w:i/>
          <w:iCs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i/>
          <w:iCs/>
          <w:sz w:val="22"/>
          <w:szCs w:val="24"/>
        </w:rPr>
        <w:t>studeas</w:t>
      </w:r>
      <w:proofErr w:type="spellEnd"/>
      <w:r w:rsidRPr="00A655CD">
        <w:rPr>
          <w:rFonts w:ascii="Garamond" w:hAnsi="Garamond" w:cs="Times New Roman"/>
          <w:i/>
          <w:iCs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i/>
          <w:iCs/>
          <w:sz w:val="22"/>
          <w:szCs w:val="24"/>
        </w:rPr>
        <w:t>ponere</w:t>
      </w:r>
      <w:proofErr w:type="spellEnd"/>
      <w:r w:rsidRPr="00A655CD">
        <w:rPr>
          <w:rFonts w:ascii="Garamond" w:hAnsi="Garamond" w:cs="Times New Roman"/>
          <w:i/>
          <w:iCs/>
          <w:sz w:val="22"/>
          <w:szCs w:val="24"/>
        </w:rPr>
        <w:t xml:space="preserve">, ferre </w:t>
      </w:r>
      <w:proofErr w:type="spellStart"/>
      <w:r w:rsidRPr="00A655CD">
        <w:rPr>
          <w:rFonts w:ascii="Garamond" w:hAnsi="Garamond" w:cs="Times New Roman"/>
          <w:i/>
          <w:iCs/>
          <w:sz w:val="22"/>
          <w:szCs w:val="24"/>
        </w:rPr>
        <w:t>graue</w:t>
      </w:r>
      <w:proofErr w:type="spellEnd"/>
      <w:r w:rsidRPr="00A655CD">
        <w:rPr>
          <w:rFonts w:ascii="Garamond" w:hAnsi="Garamond" w:cs="Times New Roman"/>
          <w:i/>
          <w:iCs/>
          <w:sz w:val="22"/>
          <w:szCs w:val="24"/>
        </w:rPr>
        <w:t xml:space="preserve"> est!</w:t>
      </w:r>
    </w:p>
    <w:p w:rsidR="00457494" w:rsidRPr="00A655CD" w:rsidRDefault="00457494" w:rsidP="00E63177">
      <w:pPr>
        <w:spacing w:line="240" w:lineRule="auto"/>
        <w:ind w:left="2126"/>
        <w:jc w:val="left"/>
        <w:rPr>
          <w:rFonts w:ascii="Garamond" w:hAnsi="Garamond" w:cs="Times New Roman"/>
          <w:i/>
          <w:iCs/>
          <w:sz w:val="22"/>
          <w:szCs w:val="24"/>
        </w:rPr>
      </w:pPr>
      <w:r w:rsidRPr="00A655CD">
        <w:rPr>
          <w:rFonts w:ascii="Garamond" w:hAnsi="Garamond" w:cs="Times New Roman"/>
          <w:i/>
          <w:iCs/>
          <w:sz w:val="22"/>
          <w:szCs w:val="24"/>
        </w:rPr>
        <w:t xml:space="preserve">Nam </w:t>
      </w:r>
      <w:proofErr w:type="spellStart"/>
      <w:r w:rsidRPr="00A655CD">
        <w:rPr>
          <w:rFonts w:ascii="Garamond" w:hAnsi="Garamond" w:cs="Times New Roman"/>
          <w:i/>
          <w:iCs/>
          <w:sz w:val="22"/>
          <w:szCs w:val="24"/>
        </w:rPr>
        <w:t>desunt</w:t>
      </w:r>
      <w:proofErr w:type="spellEnd"/>
      <w:r w:rsidRPr="00A655CD">
        <w:rPr>
          <w:rFonts w:ascii="Garamond" w:hAnsi="Garamond" w:cs="Times New Roman"/>
          <w:i/>
          <w:iCs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i/>
          <w:iCs/>
          <w:sz w:val="22"/>
          <w:szCs w:val="24"/>
        </w:rPr>
        <w:t>uires</w:t>
      </w:r>
      <w:proofErr w:type="spellEnd"/>
      <w:r w:rsidRPr="00A655CD">
        <w:rPr>
          <w:rFonts w:ascii="Garamond" w:hAnsi="Garamond" w:cs="Times New Roman"/>
          <w:i/>
          <w:iCs/>
          <w:sz w:val="22"/>
          <w:szCs w:val="24"/>
        </w:rPr>
        <w:t xml:space="preserve"> ad me </w:t>
      </w:r>
      <w:proofErr w:type="spellStart"/>
      <w:r w:rsidRPr="00A655CD">
        <w:rPr>
          <w:rFonts w:ascii="Garamond" w:hAnsi="Garamond" w:cs="Times New Roman"/>
          <w:i/>
          <w:iCs/>
          <w:sz w:val="22"/>
          <w:szCs w:val="24"/>
        </w:rPr>
        <w:t>mihi</w:t>
      </w:r>
      <w:proofErr w:type="spellEnd"/>
      <w:r w:rsidRPr="00A655CD">
        <w:rPr>
          <w:rFonts w:ascii="Garamond" w:hAnsi="Garamond" w:cs="Times New Roman"/>
          <w:i/>
          <w:iCs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i/>
          <w:iCs/>
          <w:sz w:val="22"/>
          <w:szCs w:val="24"/>
        </w:rPr>
        <w:t>iusque</w:t>
      </w:r>
      <w:proofErr w:type="spellEnd"/>
      <w:r w:rsidRPr="00A655CD">
        <w:rPr>
          <w:rFonts w:ascii="Garamond" w:hAnsi="Garamond" w:cs="Times New Roman"/>
          <w:i/>
          <w:iCs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i/>
          <w:iCs/>
          <w:sz w:val="22"/>
          <w:szCs w:val="24"/>
        </w:rPr>
        <w:t>regendum</w:t>
      </w:r>
      <w:proofErr w:type="spellEnd"/>
      <w:r w:rsidRPr="00A655CD">
        <w:rPr>
          <w:rFonts w:ascii="Garamond" w:hAnsi="Garamond" w:cs="Times New Roman"/>
          <w:i/>
          <w:iCs/>
          <w:sz w:val="22"/>
          <w:szCs w:val="24"/>
        </w:rPr>
        <w:t>:</w:t>
      </w:r>
    </w:p>
    <w:p w:rsidR="00457494" w:rsidRPr="00A655CD" w:rsidRDefault="00457494" w:rsidP="00E63177">
      <w:pPr>
        <w:spacing w:line="240" w:lineRule="auto"/>
        <w:ind w:left="2126"/>
        <w:jc w:val="left"/>
        <w:rPr>
          <w:rFonts w:ascii="Garamond" w:hAnsi="Garamond" w:cs="Times New Roman"/>
          <w:i/>
          <w:iCs/>
          <w:sz w:val="22"/>
          <w:szCs w:val="24"/>
        </w:rPr>
      </w:pPr>
      <w:r w:rsidRPr="00A655CD">
        <w:rPr>
          <w:rFonts w:ascii="Garamond" w:hAnsi="Garamond" w:cs="Times New Roman"/>
          <w:i/>
          <w:iCs/>
          <w:sz w:val="22"/>
          <w:szCs w:val="24"/>
        </w:rPr>
        <w:t xml:space="preserve">    </w:t>
      </w:r>
      <w:proofErr w:type="spellStart"/>
      <w:r w:rsidRPr="00A655CD">
        <w:rPr>
          <w:rFonts w:ascii="Garamond" w:hAnsi="Garamond" w:cs="Times New Roman"/>
          <w:i/>
          <w:iCs/>
          <w:sz w:val="22"/>
          <w:szCs w:val="24"/>
        </w:rPr>
        <w:t>Auferor</w:t>
      </w:r>
      <w:proofErr w:type="spellEnd"/>
      <w:r w:rsidRPr="00A655CD">
        <w:rPr>
          <w:rFonts w:ascii="Garamond" w:hAnsi="Garamond" w:cs="Times New Roman"/>
          <w:i/>
          <w:iCs/>
          <w:sz w:val="22"/>
          <w:szCs w:val="24"/>
        </w:rPr>
        <w:t xml:space="preserve"> ut </w:t>
      </w:r>
      <w:proofErr w:type="spellStart"/>
      <w:r w:rsidRPr="00A655CD">
        <w:rPr>
          <w:rFonts w:ascii="Garamond" w:hAnsi="Garamond" w:cs="Times New Roman"/>
          <w:i/>
          <w:iCs/>
          <w:sz w:val="22"/>
          <w:szCs w:val="24"/>
        </w:rPr>
        <w:t>rapida</w:t>
      </w:r>
      <w:proofErr w:type="spellEnd"/>
      <w:r w:rsidRPr="00A655CD">
        <w:rPr>
          <w:rFonts w:ascii="Garamond" w:hAnsi="Garamond" w:cs="Times New Roman"/>
          <w:i/>
          <w:iCs/>
          <w:sz w:val="22"/>
          <w:szCs w:val="24"/>
        </w:rPr>
        <w:t xml:space="preserve"> concita </w:t>
      </w:r>
      <w:proofErr w:type="spellStart"/>
      <w:r w:rsidRPr="00A655CD">
        <w:rPr>
          <w:rFonts w:ascii="Garamond" w:hAnsi="Garamond" w:cs="Times New Roman"/>
          <w:i/>
          <w:iCs/>
          <w:sz w:val="22"/>
          <w:szCs w:val="24"/>
        </w:rPr>
        <w:t>puppis</w:t>
      </w:r>
      <w:proofErr w:type="spellEnd"/>
      <w:r w:rsidRPr="00A655CD">
        <w:rPr>
          <w:rFonts w:ascii="Garamond" w:hAnsi="Garamond" w:cs="Times New Roman"/>
          <w:i/>
          <w:iCs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i/>
          <w:iCs/>
          <w:sz w:val="22"/>
          <w:szCs w:val="24"/>
        </w:rPr>
        <w:t>aqua</w:t>
      </w:r>
      <w:proofErr w:type="spellEnd"/>
      <w:r w:rsidRPr="00A655CD">
        <w:rPr>
          <w:rFonts w:ascii="Garamond" w:hAnsi="Garamond" w:cs="Times New Roman"/>
          <w:i/>
          <w:iCs/>
          <w:sz w:val="22"/>
          <w:szCs w:val="24"/>
        </w:rPr>
        <w:t>.</w:t>
      </w:r>
    </w:p>
    <w:p w:rsidR="00457494" w:rsidRPr="00A655CD" w:rsidRDefault="00457494" w:rsidP="00E63177">
      <w:pPr>
        <w:spacing w:line="240" w:lineRule="auto"/>
        <w:ind w:left="2126"/>
        <w:jc w:val="left"/>
        <w:rPr>
          <w:rFonts w:ascii="Garamond" w:hAnsi="Garamond" w:cs="Times New Roman"/>
          <w:i/>
          <w:iCs/>
          <w:sz w:val="22"/>
          <w:szCs w:val="24"/>
        </w:rPr>
      </w:pPr>
      <w:r w:rsidRPr="00A655CD">
        <w:rPr>
          <w:rFonts w:ascii="Garamond" w:hAnsi="Garamond" w:cs="Times New Roman"/>
          <w:i/>
          <w:iCs/>
          <w:sz w:val="22"/>
          <w:szCs w:val="24"/>
        </w:rPr>
        <w:t xml:space="preserve">Non est certa </w:t>
      </w:r>
      <w:proofErr w:type="spellStart"/>
      <w:r w:rsidRPr="00A655CD">
        <w:rPr>
          <w:rFonts w:ascii="Garamond" w:hAnsi="Garamond" w:cs="Times New Roman"/>
          <w:i/>
          <w:iCs/>
          <w:sz w:val="22"/>
          <w:szCs w:val="24"/>
        </w:rPr>
        <w:t>meos</w:t>
      </w:r>
      <w:proofErr w:type="spellEnd"/>
      <w:r w:rsidRPr="00A655CD">
        <w:rPr>
          <w:rFonts w:ascii="Garamond" w:hAnsi="Garamond" w:cs="Times New Roman"/>
          <w:i/>
          <w:iCs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i/>
          <w:iCs/>
          <w:sz w:val="22"/>
          <w:szCs w:val="24"/>
        </w:rPr>
        <w:t>quae</w:t>
      </w:r>
      <w:proofErr w:type="spellEnd"/>
      <w:r w:rsidRPr="00A655CD">
        <w:rPr>
          <w:rFonts w:ascii="Garamond" w:hAnsi="Garamond" w:cs="Times New Roman"/>
          <w:i/>
          <w:iCs/>
          <w:sz w:val="22"/>
          <w:szCs w:val="24"/>
        </w:rPr>
        <w:t xml:space="preserve"> forma </w:t>
      </w:r>
      <w:proofErr w:type="spellStart"/>
      <w:r w:rsidRPr="00A655CD">
        <w:rPr>
          <w:rFonts w:ascii="Garamond" w:hAnsi="Garamond" w:cs="Times New Roman"/>
          <w:i/>
          <w:iCs/>
          <w:sz w:val="22"/>
          <w:szCs w:val="24"/>
        </w:rPr>
        <w:t>inuitet</w:t>
      </w:r>
      <w:proofErr w:type="spellEnd"/>
      <w:r w:rsidRPr="00A655CD">
        <w:rPr>
          <w:rFonts w:ascii="Garamond" w:hAnsi="Garamond" w:cs="Times New Roman"/>
          <w:i/>
          <w:iCs/>
          <w:sz w:val="22"/>
          <w:szCs w:val="24"/>
        </w:rPr>
        <w:t xml:space="preserve"> amores;</w:t>
      </w:r>
    </w:p>
    <w:p w:rsidR="00457494" w:rsidRPr="00A655CD" w:rsidRDefault="00457494" w:rsidP="00E63177">
      <w:pPr>
        <w:spacing w:line="240" w:lineRule="auto"/>
        <w:ind w:left="2126"/>
        <w:rPr>
          <w:rFonts w:ascii="Garamond" w:hAnsi="Garamond" w:cs="Times New Roman"/>
          <w:i/>
          <w:iCs/>
          <w:szCs w:val="24"/>
        </w:rPr>
      </w:pPr>
      <w:r w:rsidRPr="00A655CD">
        <w:rPr>
          <w:rFonts w:ascii="Garamond" w:hAnsi="Garamond" w:cs="Times New Roman"/>
          <w:i/>
          <w:iCs/>
          <w:szCs w:val="24"/>
        </w:rPr>
        <w:t xml:space="preserve">    </w:t>
      </w:r>
      <w:proofErr w:type="spellStart"/>
      <w:r w:rsidRPr="00A655CD">
        <w:rPr>
          <w:rFonts w:ascii="Garamond" w:hAnsi="Garamond" w:cs="Times New Roman"/>
          <w:i/>
          <w:iCs/>
          <w:sz w:val="22"/>
          <w:szCs w:val="24"/>
        </w:rPr>
        <w:t>Centum</w:t>
      </w:r>
      <w:proofErr w:type="spellEnd"/>
      <w:r w:rsidRPr="00A655CD">
        <w:rPr>
          <w:rFonts w:ascii="Garamond" w:hAnsi="Garamond" w:cs="Times New Roman"/>
          <w:i/>
          <w:iCs/>
          <w:sz w:val="22"/>
          <w:szCs w:val="24"/>
        </w:rPr>
        <w:t xml:space="preserve"> sunt causae </w:t>
      </w:r>
      <w:proofErr w:type="spellStart"/>
      <w:r w:rsidRPr="00A655CD">
        <w:rPr>
          <w:rFonts w:ascii="Garamond" w:hAnsi="Garamond" w:cs="Times New Roman"/>
          <w:i/>
          <w:iCs/>
          <w:sz w:val="22"/>
          <w:szCs w:val="24"/>
        </w:rPr>
        <w:t>cur</w:t>
      </w:r>
      <w:proofErr w:type="spellEnd"/>
      <w:r w:rsidRPr="00A655CD">
        <w:rPr>
          <w:rFonts w:ascii="Garamond" w:hAnsi="Garamond" w:cs="Times New Roman"/>
          <w:i/>
          <w:iCs/>
          <w:sz w:val="22"/>
          <w:szCs w:val="24"/>
        </w:rPr>
        <w:t xml:space="preserve"> ego </w:t>
      </w:r>
      <w:proofErr w:type="spellStart"/>
      <w:r w:rsidRPr="00A655CD">
        <w:rPr>
          <w:rFonts w:ascii="Garamond" w:hAnsi="Garamond" w:cs="Times New Roman"/>
          <w:i/>
          <w:iCs/>
          <w:sz w:val="22"/>
          <w:szCs w:val="24"/>
        </w:rPr>
        <w:t>semper</w:t>
      </w:r>
      <w:proofErr w:type="spellEnd"/>
      <w:r w:rsidRPr="00A655CD">
        <w:rPr>
          <w:rFonts w:ascii="Garamond" w:hAnsi="Garamond" w:cs="Times New Roman"/>
          <w:i/>
          <w:iCs/>
          <w:sz w:val="22"/>
          <w:szCs w:val="24"/>
        </w:rPr>
        <w:t xml:space="preserve"> amem.</w:t>
      </w:r>
    </w:p>
    <w:p w:rsidR="00457494" w:rsidRPr="00A655CD" w:rsidRDefault="00457494" w:rsidP="00E63177">
      <w:pPr>
        <w:spacing w:line="240" w:lineRule="auto"/>
        <w:ind w:left="2126"/>
        <w:rPr>
          <w:rFonts w:ascii="Garamond" w:hAnsi="Garamond" w:cs="Times New Roman"/>
          <w:i/>
          <w:iCs/>
          <w:szCs w:val="24"/>
        </w:rPr>
      </w:pPr>
    </w:p>
    <w:p w:rsidR="00457494" w:rsidRPr="00A655CD" w:rsidRDefault="00457494" w:rsidP="00E63177">
      <w:pPr>
        <w:spacing w:line="240" w:lineRule="auto"/>
        <w:ind w:left="2126"/>
        <w:jc w:val="left"/>
        <w:rPr>
          <w:rFonts w:ascii="Garamond" w:hAnsi="Garamond" w:cs="Times New Roman"/>
          <w:iCs/>
          <w:sz w:val="22"/>
          <w:szCs w:val="24"/>
        </w:rPr>
      </w:pPr>
      <w:r w:rsidRPr="00A655CD">
        <w:rPr>
          <w:rFonts w:ascii="Garamond" w:hAnsi="Garamond" w:cs="Times New Roman"/>
          <w:iCs/>
          <w:sz w:val="22"/>
          <w:szCs w:val="24"/>
        </w:rPr>
        <w:t>Não poderia eu defender costumes licenciosos</w:t>
      </w:r>
    </w:p>
    <w:p w:rsidR="00457494" w:rsidRPr="00A655CD" w:rsidRDefault="00457494" w:rsidP="00E63177">
      <w:pPr>
        <w:spacing w:line="240" w:lineRule="auto"/>
        <w:ind w:left="2126"/>
        <w:jc w:val="left"/>
        <w:rPr>
          <w:rFonts w:ascii="Garamond" w:hAnsi="Garamond" w:cs="Times New Roman"/>
          <w:iCs/>
          <w:sz w:val="22"/>
          <w:szCs w:val="24"/>
        </w:rPr>
      </w:pPr>
      <w:r w:rsidRPr="00A655CD">
        <w:rPr>
          <w:rFonts w:ascii="Garamond" w:hAnsi="Garamond" w:cs="Times New Roman"/>
          <w:iCs/>
          <w:sz w:val="22"/>
          <w:szCs w:val="24"/>
        </w:rPr>
        <w:t xml:space="preserve">    Nem terçar armas falsas em prol dos meus vícios.</w:t>
      </w:r>
    </w:p>
    <w:p w:rsidR="00457494" w:rsidRPr="00A655CD" w:rsidRDefault="00457494" w:rsidP="00E63177">
      <w:pPr>
        <w:spacing w:line="240" w:lineRule="auto"/>
        <w:ind w:left="2126"/>
        <w:jc w:val="left"/>
        <w:rPr>
          <w:rFonts w:ascii="Garamond" w:hAnsi="Garamond" w:cs="Times New Roman"/>
          <w:iCs/>
          <w:sz w:val="22"/>
          <w:szCs w:val="24"/>
        </w:rPr>
      </w:pPr>
      <w:r w:rsidRPr="00A655CD">
        <w:rPr>
          <w:rFonts w:ascii="Garamond" w:hAnsi="Garamond" w:cs="Times New Roman"/>
          <w:iCs/>
          <w:sz w:val="22"/>
          <w:szCs w:val="24"/>
        </w:rPr>
        <w:lastRenderedPageBreak/>
        <w:t>Confesso os meus erros, se de algo adianta confessá-los;</w:t>
      </w:r>
    </w:p>
    <w:p w:rsidR="00457494" w:rsidRPr="00A655CD" w:rsidRDefault="00457494" w:rsidP="00E63177">
      <w:pPr>
        <w:spacing w:line="240" w:lineRule="auto"/>
        <w:ind w:left="2126"/>
        <w:jc w:val="left"/>
        <w:rPr>
          <w:rFonts w:ascii="Garamond" w:hAnsi="Garamond" w:cs="Times New Roman"/>
          <w:iCs/>
          <w:sz w:val="22"/>
          <w:szCs w:val="24"/>
        </w:rPr>
      </w:pPr>
      <w:r w:rsidRPr="00A655CD">
        <w:rPr>
          <w:rFonts w:ascii="Garamond" w:hAnsi="Garamond" w:cs="Times New Roman"/>
          <w:iCs/>
          <w:sz w:val="22"/>
          <w:szCs w:val="24"/>
        </w:rPr>
        <w:t xml:space="preserve">    E volto a neles reincidir, doido que sou.</w:t>
      </w:r>
    </w:p>
    <w:p w:rsidR="00457494" w:rsidRPr="00A655CD" w:rsidRDefault="00457494" w:rsidP="00E63177">
      <w:pPr>
        <w:spacing w:line="240" w:lineRule="auto"/>
        <w:ind w:left="2126"/>
        <w:jc w:val="left"/>
        <w:rPr>
          <w:rFonts w:ascii="Garamond" w:hAnsi="Garamond" w:cs="Times New Roman"/>
          <w:iCs/>
          <w:sz w:val="22"/>
          <w:szCs w:val="24"/>
        </w:rPr>
      </w:pPr>
      <w:r w:rsidRPr="00A655CD">
        <w:rPr>
          <w:rFonts w:ascii="Garamond" w:hAnsi="Garamond" w:cs="Times New Roman"/>
          <w:iCs/>
          <w:sz w:val="22"/>
          <w:szCs w:val="24"/>
        </w:rPr>
        <w:t>Odeio, mas não deixo de cobiçar o odiado:</w:t>
      </w:r>
    </w:p>
    <w:p w:rsidR="00457494" w:rsidRPr="00A655CD" w:rsidRDefault="00457494" w:rsidP="00E63177">
      <w:pPr>
        <w:spacing w:line="240" w:lineRule="auto"/>
        <w:ind w:left="2126"/>
        <w:jc w:val="left"/>
        <w:rPr>
          <w:rFonts w:ascii="Garamond" w:hAnsi="Garamond" w:cs="Times New Roman"/>
          <w:iCs/>
          <w:sz w:val="22"/>
          <w:szCs w:val="24"/>
        </w:rPr>
      </w:pPr>
      <w:r w:rsidRPr="00A655CD">
        <w:rPr>
          <w:rFonts w:ascii="Garamond" w:hAnsi="Garamond" w:cs="Times New Roman"/>
          <w:iCs/>
          <w:sz w:val="22"/>
          <w:szCs w:val="24"/>
        </w:rPr>
        <w:t xml:space="preserve">    Ai, como é duro abrires mão do que desejas!</w:t>
      </w:r>
    </w:p>
    <w:p w:rsidR="00457494" w:rsidRPr="00A655CD" w:rsidRDefault="00457494" w:rsidP="00E63177">
      <w:pPr>
        <w:spacing w:line="240" w:lineRule="auto"/>
        <w:ind w:left="2126"/>
        <w:jc w:val="left"/>
        <w:rPr>
          <w:rFonts w:ascii="Garamond" w:hAnsi="Garamond" w:cs="Times New Roman"/>
          <w:iCs/>
          <w:sz w:val="22"/>
          <w:szCs w:val="24"/>
        </w:rPr>
      </w:pPr>
      <w:r w:rsidRPr="00A655CD">
        <w:rPr>
          <w:rFonts w:ascii="Garamond" w:hAnsi="Garamond" w:cs="Times New Roman"/>
          <w:iCs/>
          <w:sz w:val="22"/>
          <w:szCs w:val="24"/>
        </w:rPr>
        <w:t>Pois faltam-me forças para a mim mesmo governar;</w:t>
      </w:r>
    </w:p>
    <w:p w:rsidR="00457494" w:rsidRPr="00A655CD" w:rsidRDefault="00457494" w:rsidP="00E63177">
      <w:pPr>
        <w:spacing w:line="240" w:lineRule="auto"/>
        <w:ind w:left="2126"/>
        <w:jc w:val="left"/>
        <w:rPr>
          <w:rFonts w:ascii="Garamond" w:hAnsi="Garamond" w:cs="Times New Roman"/>
          <w:iCs/>
          <w:sz w:val="22"/>
          <w:szCs w:val="24"/>
        </w:rPr>
      </w:pPr>
      <w:r w:rsidRPr="00A655CD">
        <w:rPr>
          <w:rFonts w:ascii="Garamond" w:hAnsi="Garamond" w:cs="Times New Roman"/>
          <w:iCs/>
          <w:sz w:val="22"/>
          <w:szCs w:val="24"/>
        </w:rPr>
        <w:t xml:space="preserve">    Como a um barco, me arrasta a água impetuosa.</w:t>
      </w:r>
    </w:p>
    <w:p w:rsidR="00457494" w:rsidRPr="00A655CD" w:rsidRDefault="00457494" w:rsidP="00E63177">
      <w:pPr>
        <w:spacing w:line="240" w:lineRule="auto"/>
        <w:ind w:left="2126"/>
        <w:jc w:val="left"/>
        <w:rPr>
          <w:rFonts w:ascii="Garamond" w:hAnsi="Garamond" w:cs="Times New Roman"/>
          <w:iCs/>
          <w:sz w:val="22"/>
          <w:szCs w:val="24"/>
        </w:rPr>
      </w:pPr>
      <w:r w:rsidRPr="00A655CD">
        <w:rPr>
          <w:rFonts w:ascii="Garamond" w:hAnsi="Garamond" w:cs="Times New Roman"/>
          <w:iCs/>
          <w:sz w:val="22"/>
          <w:szCs w:val="24"/>
        </w:rPr>
        <w:t>Não é uma só forma que suscita meus amores;</w:t>
      </w:r>
    </w:p>
    <w:p w:rsidR="00457494" w:rsidRPr="00A655CD" w:rsidRDefault="00457494" w:rsidP="00E63177">
      <w:pPr>
        <w:spacing w:line="240" w:lineRule="auto"/>
        <w:ind w:left="2126"/>
        <w:rPr>
          <w:rFonts w:ascii="Garamond" w:hAnsi="Garamond" w:cs="Times New Roman"/>
          <w:iCs/>
          <w:sz w:val="22"/>
          <w:szCs w:val="24"/>
        </w:rPr>
      </w:pPr>
      <w:r w:rsidRPr="00A655CD">
        <w:rPr>
          <w:rFonts w:ascii="Garamond" w:hAnsi="Garamond" w:cs="Times New Roman"/>
          <w:iCs/>
          <w:sz w:val="22"/>
          <w:szCs w:val="24"/>
        </w:rPr>
        <w:t xml:space="preserve">    Cem são as causas de eu andar sempre amoroso.</w:t>
      </w:r>
    </w:p>
    <w:p w:rsidR="00457494" w:rsidRPr="00A655CD" w:rsidRDefault="00457494" w:rsidP="00AB5196">
      <w:pPr>
        <w:spacing w:line="276" w:lineRule="auto"/>
        <w:rPr>
          <w:rFonts w:ascii="Garamond" w:hAnsi="Garamond" w:cs="Times New Roman"/>
          <w:iCs/>
          <w:szCs w:val="24"/>
        </w:rPr>
      </w:pPr>
    </w:p>
    <w:p w:rsidR="00457494" w:rsidRPr="00A655CD" w:rsidRDefault="00457494" w:rsidP="00457494">
      <w:pPr>
        <w:ind w:firstLine="708"/>
        <w:rPr>
          <w:rFonts w:ascii="Garamond" w:hAnsi="Garamond" w:cs="Times New Roman"/>
          <w:bCs/>
          <w:szCs w:val="24"/>
        </w:rPr>
      </w:pPr>
      <w:r w:rsidRPr="00A655CD">
        <w:rPr>
          <w:rFonts w:ascii="Garamond" w:hAnsi="Garamond" w:cs="Times New Roman"/>
          <w:szCs w:val="24"/>
        </w:rPr>
        <w:t>O alvorecer do século XXI continuou favorável à tradução efetivamente criativa</w:t>
      </w:r>
      <w:r w:rsidRPr="00A655CD">
        <w:rPr>
          <w:rFonts w:ascii="Garamond" w:hAnsi="Garamond" w:cs="Times New Roman"/>
          <w:szCs w:val="24"/>
          <w:vertAlign w:val="superscript"/>
        </w:rPr>
        <w:footnoteReference w:id="25"/>
      </w:r>
      <w:r w:rsidRPr="00A655CD">
        <w:rPr>
          <w:rFonts w:ascii="Garamond" w:hAnsi="Garamond" w:cs="Times New Roman"/>
          <w:szCs w:val="24"/>
        </w:rPr>
        <w:t xml:space="preserve">, desta vez, sob revigorados influxos da poética neoclassicista. Exemplo disso é o </w:t>
      </w:r>
      <w:r w:rsidRPr="00A655CD">
        <w:rPr>
          <w:rFonts w:ascii="Garamond" w:hAnsi="Garamond" w:cs="Times New Roman"/>
          <w:bCs/>
          <w:szCs w:val="24"/>
        </w:rPr>
        <w:t xml:space="preserve">trabalho de conclusão de pós-doutoramento de Raimundo Nonato Barbosa de </w:t>
      </w:r>
      <w:r w:rsidRPr="0001538E">
        <w:rPr>
          <w:rFonts w:ascii="Garamond" w:hAnsi="Garamond" w:cs="Times New Roman"/>
          <w:bCs/>
          <w:szCs w:val="24"/>
        </w:rPr>
        <w:t>Carvalho</w:t>
      </w:r>
      <w:r w:rsidRPr="00A655CD">
        <w:rPr>
          <w:rFonts w:ascii="Garamond" w:hAnsi="Garamond" w:cs="Times New Roman"/>
          <w:bCs/>
          <w:szCs w:val="24"/>
        </w:rPr>
        <w:t xml:space="preserve"> (2010), no qual os cinco primeiros livros das </w:t>
      </w:r>
      <w:proofErr w:type="spellStart"/>
      <w:r w:rsidRPr="00A655CD">
        <w:rPr>
          <w:rFonts w:ascii="Garamond" w:hAnsi="Garamond" w:cs="Times New Roman"/>
          <w:bCs/>
          <w:i/>
          <w:szCs w:val="24"/>
        </w:rPr>
        <w:t>Metamorphoses</w:t>
      </w:r>
      <w:proofErr w:type="spellEnd"/>
      <w:r w:rsidRPr="00A655CD">
        <w:rPr>
          <w:rFonts w:ascii="Garamond" w:hAnsi="Garamond" w:cs="Times New Roman"/>
          <w:bCs/>
          <w:szCs w:val="24"/>
        </w:rPr>
        <w:t xml:space="preserve"> foram traduzidos mantendo a correspondência verso a verso entre a tradução e o original, em dodecassílabos de formatos variados, como o alexandrino clássico ou o dodecassíla</w:t>
      </w:r>
      <w:r w:rsidR="0064222D">
        <w:rPr>
          <w:rFonts w:ascii="Garamond" w:hAnsi="Garamond" w:cs="Times New Roman"/>
          <w:bCs/>
          <w:szCs w:val="24"/>
        </w:rPr>
        <w:t>bo se</w:t>
      </w:r>
      <w:r w:rsidR="000312AA">
        <w:rPr>
          <w:rFonts w:ascii="Garamond" w:hAnsi="Garamond" w:cs="Times New Roman"/>
          <w:bCs/>
          <w:szCs w:val="24"/>
        </w:rPr>
        <w:t>m cesura. De acordo com o referido pesquisador</w:t>
      </w:r>
      <w:r w:rsidRPr="00A655CD">
        <w:rPr>
          <w:rFonts w:ascii="Garamond" w:hAnsi="Garamond" w:cs="Times New Roman"/>
          <w:bCs/>
          <w:szCs w:val="24"/>
        </w:rPr>
        <w:t>, “essa é a medida do poema ovidiano em português que permitiu ao tradutor transpor o material mítico e poético contido nos hexâmetros latinos” (CARVALHO, 2010, p. 7).</w:t>
      </w:r>
    </w:p>
    <w:p w:rsidR="00457494" w:rsidRPr="00A655CD" w:rsidRDefault="00457494" w:rsidP="00457494">
      <w:pPr>
        <w:ind w:firstLine="708"/>
        <w:rPr>
          <w:rFonts w:ascii="Garamond" w:hAnsi="Garamond" w:cs="Times New Roman"/>
          <w:bCs/>
          <w:szCs w:val="24"/>
        </w:rPr>
      </w:pPr>
      <w:r w:rsidRPr="00A655CD">
        <w:rPr>
          <w:rFonts w:ascii="Garamond" w:hAnsi="Garamond" w:cs="Times New Roman"/>
          <w:bCs/>
          <w:szCs w:val="24"/>
        </w:rPr>
        <w:t xml:space="preserve">Até onde sabemos, o trabalho de Raimundo Carvalho foi o primeiro a propor uma tradução isométrica, em dodecassílabos, para os hexâmetros das </w:t>
      </w:r>
      <w:proofErr w:type="spellStart"/>
      <w:r w:rsidRPr="00A655CD">
        <w:rPr>
          <w:rFonts w:ascii="Garamond" w:hAnsi="Garamond" w:cs="Times New Roman"/>
          <w:bCs/>
          <w:i/>
          <w:szCs w:val="24"/>
        </w:rPr>
        <w:t>Metamorphoses</w:t>
      </w:r>
      <w:proofErr w:type="spellEnd"/>
      <w:r w:rsidRPr="00A655CD">
        <w:rPr>
          <w:rFonts w:ascii="Garamond" w:hAnsi="Garamond" w:cs="Times New Roman"/>
          <w:bCs/>
          <w:szCs w:val="24"/>
        </w:rPr>
        <w:t xml:space="preserve">, e continua sendo há quase uma década. </w:t>
      </w:r>
      <w:r w:rsidRPr="002F2094">
        <w:rPr>
          <w:rFonts w:ascii="Garamond" w:hAnsi="Garamond" w:cs="Times New Roman"/>
          <w:bCs/>
          <w:szCs w:val="24"/>
        </w:rPr>
        <w:t>Embora</w:t>
      </w:r>
      <w:r w:rsidRPr="00A655CD">
        <w:rPr>
          <w:rFonts w:ascii="Garamond" w:hAnsi="Garamond" w:cs="Times New Roman"/>
          <w:bCs/>
          <w:szCs w:val="24"/>
        </w:rPr>
        <w:t xml:space="preserve"> o tradutor-poeta admita que lançou mão, em alguns momentos, do alexandrino moderno</w:t>
      </w:r>
      <w:r w:rsidRPr="00A655CD">
        <w:rPr>
          <w:rFonts w:ascii="Garamond" w:hAnsi="Garamond" w:cs="Times New Roman"/>
          <w:bCs/>
          <w:szCs w:val="24"/>
          <w:vertAlign w:val="superscript"/>
        </w:rPr>
        <w:footnoteReference w:id="26"/>
      </w:r>
      <w:r w:rsidRPr="00A655CD">
        <w:rPr>
          <w:rFonts w:ascii="Garamond" w:hAnsi="Garamond" w:cs="Times New Roman"/>
          <w:bCs/>
          <w:szCs w:val="24"/>
        </w:rPr>
        <w:t>, cumpre-nos citar um trecho (</w:t>
      </w:r>
      <w:r w:rsidRPr="00A655CD">
        <w:rPr>
          <w:rFonts w:ascii="Garamond" w:hAnsi="Garamond" w:cs="Times New Roman"/>
          <w:bCs/>
          <w:i/>
          <w:szCs w:val="24"/>
        </w:rPr>
        <w:t>Met</w:t>
      </w:r>
      <w:r w:rsidRPr="00A655CD">
        <w:rPr>
          <w:rFonts w:ascii="Garamond" w:hAnsi="Garamond" w:cs="Times New Roman"/>
          <w:bCs/>
          <w:szCs w:val="24"/>
        </w:rPr>
        <w:t>., 1. 168-176) onde a busca pelo alexandrino clássico é flagrante e, principalmente, alcançada com êxito:</w:t>
      </w:r>
    </w:p>
    <w:p w:rsidR="00457494" w:rsidRPr="00A655CD" w:rsidRDefault="00457494" w:rsidP="00E63177">
      <w:pPr>
        <w:spacing w:line="240" w:lineRule="auto"/>
        <w:ind w:firstLine="708"/>
        <w:rPr>
          <w:rFonts w:ascii="Garamond" w:hAnsi="Garamond" w:cs="Times New Roman"/>
          <w:bCs/>
          <w:szCs w:val="24"/>
        </w:rPr>
      </w:pPr>
    </w:p>
    <w:p w:rsidR="00457494" w:rsidRPr="00A655CD" w:rsidRDefault="00457494" w:rsidP="00E63177">
      <w:pPr>
        <w:spacing w:line="240" w:lineRule="auto"/>
        <w:ind w:left="2124"/>
        <w:rPr>
          <w:rFonts w:ascii="Garamond" w:hAnsi="Garamond" w:cs="Times New Roman"/>
          <w:bCs/>
          <w:i/>
          <w:sz w:val="22"/>
          <w:szCs w:val="24"/>
        </w:rPr>
      </w:pPr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Est via </w:t>
      </w:r>
      <w:proofErr w:type="spellStart"/>
      <w:r w:rsidRPr="00A655CD">
        <w:rPr>
          <w:rFonts w:ascii="Garamond" w:hAnsi="Garamond" w:cs="Times New Roman"/>
          <w:bCs/>
          <w:i/>
          <w:sz w:val="22"/>
          <w:szCs w:val="24"/>
        </w:rPr>
        <w:t>sublimis</w:t>
      </w:r>
      <w:proofErr w:type="spell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, </w:t>
      </w:r>
      <w:proofErr w:type="spellStart"/>
      <w:r w:rsidRPr="00A655CD">
        <w:rPr>
          <w:rFonts w:ascii="Garamond" w:hAnsi="Garamond" w:cs="Times New Roman"/>
          <w:bCs/>
          <w:i/>
          <w:sz w:val="22"/>
          <w:szCs w:val="24"/>
        </w:rPr>
        <w:t>caelo</w:t>
      </w:r>
      <w:proofErr w:type="spell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 manifesta sereno;</w:t>
      </w:r>
    </w:p>
    <w:p w:rsidR="00457494" w:rsidRPr="00A655CD" w:rsidRDefault="00457494" w:rsidP="00E63177">
      <w:pPr>
        <w:spacing w:line="240" w:lineRule="auto"/>
        <w:ind w:left="2124"/>
        <w:rPr>
          <w:rFonts w:ascii="Garamond" w:hAnsi="Garamond" w:cs="Times New Roman"/>
          <w:bCs/>
          <w:i/>
          <w:sz w:val="22"/>
          <w:szCs w:val="24"/>
        </w:rPr>
      </w:pPr>
      <w:proofErr w:type="spellStart"/>
      <w:proofErr w:type="gramStart"/>
      <w:r w:rsidRPr="00A655CD">
        <w:rPr>
          <w:rFonts w:ascii="Garamond" w:hAnsi="Garamond" w:cs="Times New Roman"/>
          <w:bCs/>
          <w:i/>
          <w:sz w:val="22"/>
          <w:szCs w:val="24"/>
        </w:rPr>
        <w:t>lactea</w:t>
      </w:r>
      <w:proofErr w:type="spellEnd"/>
      <w:proofErr w:type="gram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 nomen </w:t>
      </w:r>
      <w:proofErr w:type="spellStart"/>
      <w:r w:rsidRPr="00A655CD">
        <w:rPr>
          <w:rFonts w:ascii="Garamond" w:hAnsi="Garamond" w:cs="Times New Roman"/>
          <w:bCs/>
          <w:i/>
          <w:sz w:val="22"/>
          <w:szCs w:val="24"/>
        </w:rPr>
        <w:t>habet</w:t>
      </w:r>
      <w:proofErr w:type="spell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, </w:t>
      </w:r>
      <w:proofErr w:type="spellStart"/>
      <w:r w:rsidRPr="00A655CD">
        <w:rPr>
          <w:rFonts w:ascii="Garamond" w:hAnsi="Garamond" w:cs="Times New Roman"/>
          <w:bCs/>
          <w:i/>
          <w:sz w:val="22"/>
          <w:szCs w:val="24"/>
        </w:rPr>
        <w:t>candore</w:t>
      </w:r>
      <w:proofErr w:type="spell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bCs/>
          <w:i/>
          <w:sz w:val="22"/>
          <w:szCs w:val="24"/>
        </w:rPr>
        <w:t>notabilis</w:t>
      </w:r>
      <w:proofErr w:type="spell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 ipso.</w:t>
      </w:r>
    </w:p>
    <w:p w:rsidR="00457494" w:rsidRPr="00A655CD" w:rsidRDefault="00457494" w:rsidP="00E63177">
      <w:pPr>
        <w:spacing w:line="240" w:lineRule="auto"/>
        <w:ind w:left="2124"/>
        <w:rPr>
          <w:rFonts w:ascii="Garamond" w:hAnsi="Garamond" w:cs="Times New Roman"/>
          <w:bCs/>
          <w:i/>
          <w:sz w:val="22"/>
          <w:szCs w:val="24"/>
        </w:rPr>
      </w:pPr>
      <w:proofErr w:type="spellStart"/>
      <w:proofErr w:type="gramStart"/>
      <w:r w:rsidRPr="00A655CD">
        <w:rPr>
          <w:rFonts w:ascii="Garamond" w:hAnsi="Garamond" w:cs="Times New Roman"/>
          <w:bCs/>
          <w:i/>
          <w:sz w:val="22"/>
          <w:szCs w:val="24"/>
        </w:rPr>
        <w:t>hac</w:t>
      </w:r>
      <w:proofErr w:type="spellEnd"/>
      <w:proofErr w:type="gram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 iter est </w:t>
      </w:r>
      <w:proofErr w:type="spellStart"/>
      <w:r w:rsidRPr="00A655CD">
        <w:rPr>
          <w:rFonts w:ascii="Garamond" w:hAnsi="Garamond" w:cs="Times New Roman"/>
          <w:bCs/>
          <w:i/>
          <w:sz w:val="22"/>
          <w:szCs w:val="24"/>
        </w:rPr>
        <w:t>superis</w:t>
      </w:r>
      <w:proofErr w:type="spell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 ad </w:t>
      </w:r>
      <w:proofErr w:type="spellStart"/>
      <w:r w:rsidRPr="00A655CD">
        <w:rPr>
          <w:rFonts w:ascii="Garamond" w:hAnsi="Garamond" w:cs="Times New Roman"/>
          <w:bCs/>
          <w:i/>
          <w:sz w:val="22"/>
          <w:szCs w:val="24"/>
        </w:rPr>
        <w:t>magni</w:t>
      </w:r>
      <w:proofErr w:type="spell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bCs/>
          <w:i/>
          <w:sz w:val="22"/>
          <w:szCs w:val="24"/>
        </w:rPr>
        <w:t>tecta</w:t>
      </w:r>
      <w:proofErr w:type="spell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bCs/>
          <w:i/>
          <w:sz w:val="22"/>
          <w:szCs w:val="24"/>
        </w:rPr>
        <w:t>Tonantis</w:t>
      </w:r>
      <w:proofErr w:type="spell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    </w:t>
      </w:r>
    </w:p>
    <w:p w:rsidR="00457494" w:rsidRPr="00A655CD" w:rsidRDefault="00457494" w:rsidP="00E63177">
      <w:pPr>
        <w:spacing w:line="240" w:lineRule="auto"/>
        <w:ind w:left="2124"/>
        <w:rPr>
          <w:rFonts w:ascii="Garamond" w:hAnsi="Garamond" w:cs="Times New Roman"/>
          <w:bCs/>
          <w:i/>
          <w:sz w:val="22"/>
          <w:szCs w:val="24"/>
        </w:rPr>
      </w:pPr>
      <w:proofErr w:type="spellStart"/>
      <w:proofErr w:type="gramStart"/>
      <w:r w:rsidRPr="00A655CD">
        <w:rPr>
          <w:rFonts w:ascii="Garamond" w:hAnsi="Garamond" w:cs="Times New Roman"/>
          <w:bCs/>
          <w:i/>
          <w:sz w:val="22"/>
          <w:szCs w:val="24"/>
        </w:rPr>
        <w:t>regalemque</w:t>
      </w:r>
      <w:proofErr w:type="spellEnd"/>
      <w:proofErr w:type="gram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bCs/>
          <w:i/>
          <w:sz w:val="22"/>
          <w:szCs w:val="24"/>
        </w:rPr>
        <w:t>domum</w:t>
      </w:r>
      <w:proofErr w:type="spell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: </w:t>
      </w:r>
      <w:proofErr w:type="spellStart"/>
      <w:r w:rsidRPr="00A655CD">
        <w:rPr>
          <w:rFonts w:ascii="Garamond" w:hAnsi="Garamond" w:cs="Times New Roman"/>
          <w:bCs/>
          <w:i/>
          <w:sz w:val="22"/>
          <w:szCs w:val="24"/>
        </w:rPr>
        <w:t>dextra</w:t>
      </w:r>
      <w:proofErr w:type="spell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bCs/>
          <w:i/>
          <w:sz w:val="22"/>
          <w:szCs w:val="24"/>
        </w:rPr>
        <w:t>laevaque</w:t>
      </w:r>
      <w:proofErr w:type="spell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bCs/>
          <w:i/>
          <w:sz w:val="22"/>
          <w:szCs w:val="24"/>
        </w:rPr>
        <w:t>deorum</w:t>
      </w:r>
      <w:proofErr w:type="spellEnd"/>
    </w:p>
    <w:p w:rsidR="00457494" w:rsidRPr="00A655CD" w:rsidRDefault="00457494" w:rsidP="00E63177">
      <w:pPr>
        <w:spacing w:line="240" w:lineRule="auto"/>
        <w:ind w:left="2124"/>
        <w:rPr>
          <w:rFonts w:ascii="Garamond" w:hAnsi="Garamond" w:cs="Times New Roman"/>
          <w:bCs/>
          <w:i/>
          <w:sz w:val="22"/>
          <w:szCs w:val="24"/>
        </w:rPr>
      </w:pPr>
      <w:proofErr w:type="spellStart"/>
      <w:proofErr w:type="gramStart"/>
      <w:r w:rsidRPr="00A655CD">
        <w:rPr>
          <w:rFonts w:ascii="Garamond" w:hAnsi="Garamond" w:cs="Times New Roman"/>
          <w:bCs/>
          <w:i/>
          <w:sz w:val="22"/>
          <w:szCs w:val="24"/>
        </w:rPr>
        <w:t>atria</w:t>
      </w:r>
      <w:proofErr w:type="spellEnd"/>
      <w:proofErr w:type="gram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bCs/>
          <w:i/>
          <w:sz w:val="22"/>
          <w:szCs w:val="24"/>
        </w:rPr>
        <w:t>nobilium</w:t>
      </w:r>
      <w:proofErr w:type="spell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bCs/>
          <w:i/>
          <w:sz w:val="22"/>
          <w:szCs w:val="24"/>
        </w:rPr>
        <w:t>valvis</w:t>
      </w:r>
      <w:proofErr w:type="spell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bCs/>
          <w:i/>
          <w:sz w:val="22"/>
          <w:szCs w:val="24"/>
        </w:rPr>
        <w:t>celebrantur</w:t>
      </w:r>
      <w:proofErr w:type="spell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bCs/>
          <w:i/>
          <w:sz w:val="22"/>
          <w:szCs w:val="24"/>
        </w:rPr>
        <w:t>apertis</w:t>
      </w:r>
      <w:proofErr w:type="spellEnd"/>
      <w:r w:rsidRPr="00A655CD">
        <w:rPr>
          <w:rFonts w:ascii="Garamond" w:hAnsi="Garamond" w:cs="Times New Roman"/>
          <w:bCs/>
          <w:i/>
          <w:sz w:val="22"/>
          <w:szCs w:val="24"/>
        </w:rPr>
        <w:t>.</w:t>
      </w:r>
    </w:p>
    <w:p w:rsidR="00457494" w:rsidRPr="00A655CD" w:rsidRDefault="00457494" w:rsidP="00E63177">
      <w:pPr>
        <w:spacing w:line="240" w:lineRule="auto"/>
        <w:ind w:left="2124"/>
        <w:rPr>
          <w:rFonts w:ascii="Garamond" w:hAnsi="Garamond" w:cs="Times New Roman"/>
          <w:bCs/>
          <w:i/>
          <w:sz w:val="22"/>
          <w:szCs w:val="24"/>
        </w:rPr>
      </w:pPr>
      <w:proofErr w:type="spellStart"/>
      <w:proofErr w:type="gramStart"/>
      <w:r w:rsidRPr="00A655CD">
        <w:rPr>
          <w:rFonts w:ascii="Garamond" w:hAnsi="Garamond" w:cs="Times New Roman"/>
          <w:bCs/>
          <w:i/>
          <w:sz w:val="22"/>
          <w:szCs w:val="24"/>
        </w:rPr>
        <w:t>plebs</w:t>
      </w:r>
      <w:proofErr w:type="spellEnd"/>
      <w:proofErr w:type="gram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 habitat diversa </w:t>
      </w:r>
      <w:proofErr w:type="spellStart"/>
      <w:r w:rsidRPr="00A655CD">
        <w:rPr>
          <w:rFonts w:ascii="Garamond" w:hAnsi="Garamond" w:cs="Times New Roman"/>
          <w:bCs/>
          <w:i/>
          <w:sz w:val="22"/>
          <w:szCs w:val="24"/>
        </w:rPr>
        <w:t>locis</w:t>
      </w:r>
      <w:proofErr w:type="spell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: </w:t>
      </w:r>
      <w:proofErr w:type="spellStart"/>
      <w:r w:rsidRPr="00A655CD">
        <w:rPr>
          <w:rFonts w:ascii="Garamond" w:hAnsi="Garamond" w:cs="Times New Roman"/>
          <w:bCs/>
          <w:i/>
          <w:sz w:val="22"/>
          <w:szCs w:val="24"/>
        </w:rPr>
        <w:t>hac</w:t>
      </w:r>
      <w:proofErr w:type="spell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 parte potentes</w:t>
      </w:r>
    </w:p>
    <w:p w:rsidR="00457494" w:rsidRPr="00A655CD" w:rsidRDefault="00457494" w:rsidP="00E63177">
      <w:pPr>
        <w:spacing w:line="240" w:lineRule="auto"/>
        <w:ind w:left="2124"/>
        <w:rPr>
          <w:rFonts w:ascii="Garamond" w:hAnsi="Garamond" w:cs="Times New Roman"/>
          <w:bCs/>
          <w:i/>
          <w:sz w:val="22"/>
          <w:szCs w:val="24"/>
        </w:rPr>
      </w:pPr>
      <w:proofErr w:type="spellStart"/>
      <w:proofErr w:type="gramStart"/>
      <w:r w:rsidRPr="00A655CD">
        <w:rPr>
          <w:rFonts w:ascii="Garamond" w:hAnsi="Garamond" w:cs="Times New Roman"/>
          <w:bCs/>
          <w:i/>
          <w:sz w:val="22"/>
          <w:szCs w:val="24"/>
        </w:rPr>
        <w:t>caelicolae</w:t>
      </w:r>
      <w:proofErr w:type="spellEnd"/>
      <w:proofErr w:type="gram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bCs/>
          <w:i/>
          <w:sz w:val="22"/>
          <w:szCs w:val="24"/>
        </w:rPr>
        <w:t>clarique</w:t>
      </w:r>
      <w:proofErr w:type="spell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bCs/>
          <w:i/>
          <w:sz w:val="22"/>
          <w:szCs w:val="24"/>
        </w:rPr>
        <w:t>suos</w:t>
      </w:r>
      <w:proofErr w:type="spell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bCs/>
          <w:i/>
          <w:sz w:val="22"/>
          <w:szCs w:val="24"/>
        </w:rPr>
        <w:t>posuere</w:t>
      </w:r>
      <w:proofErr w:type="spell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 penates;</w:t>
      </w:r>
    </w:p>
    <w:p w:rsidR="00457494" w:rsidRPr="00A655CD" w:rsidRDefault="00457494" w:rsidP="00E63177">
      <w:pPr>
        <w:spacing w:line="240" w:lineRule="auto"/>
        <w:ind w:left="2124"/>
        <w:rPr>
          <w:rFonts w:ascii="Garamond" w:hAnsi="Garamond" w:cs="Times New Roman"/>
          <w:bCs/>
          <w:i/>
          <w:sz w:val="22"/>
          <w:szCs w:val="24"/>
        </w:rPr>
      </w:pPr>
      <w:proofErr w:type="gramStart"/>
      <w:r w:rsidRPr="00A655CD">
        <w:rPr>
          <w:rFonts w:ascii="Garamond" w:hAnsi="Garamond" w:cs="Times New Roman"/>
          <w:bCs/>
          <w:i/>
          <w:sz w:val="22"/>
          <w:szCs w:val="24"/>
        </w:rPr>
        <w:t>hic</w:t>
      </w:r>
      <w:proofErr w:type="gram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bCs/>
          <w:i/>
          <w:sz w:val="22"/>
          <w:szCs w:val="24"/>
        </w:rPr>
        <w:t>locus</w:t>
      </w:r>
      <w:proofErr w:type="spell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 est, quem, si </w:t>
      </w:r>
      <w:proofErr w:type="spellStart"/>
      <w:r w:rsidRPr="00A655CD">
        <w:rPr>
          <w:rFonts w:ascii="Garamond" w:hAnsi="Garamond" w:cs="Times New Roman"/>
          <w:bCs/>
          <w:i/>
          <w:sz w:val="22"/>
          <w:szCs w:val="24"/>
        </w:rPr>
        <w:t>verbis</w:t>
      </w:r>
      <w:proofErr w:type="spell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bCs/>
          <w:i/>
          <w:sz w:val="22"/>
          <w:szCs w:val="24"/>
        </w:rPr>
        <w:t>audacia</w:t>
      </w:r>
      <w:proofErr w:type="spell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bCs/>
          <w:i/>
          <w:sz w:val="22"/>
          <w:szCs w:val="24"/>
        </w:rPr>
        <w:t>detur</w:t>
      </w:r>
      <w:proofErr w:type="spellEnd"/>
      <w:r w:rsidRPr="00A655CD">
        <w:rPr>
          <w:rFonts w:ascii="Garamond" w:hAnsi="Garamond" w:cs="Times New Roman"/>
          <w:bCs/>
          <w:i/>
          <w:sz w:val="22"/>
          <w:szCs w:val="24"/>
        </w:rPr>
        <w:t>,</w:t>
      </w:r>
    </w:p>
    <w:p w:rsidR="00457494" w:rsidRPr="00A655CD" w:rsidRDefault="00457494" w:rsidP="00E63177">
      <w:pPr>
        <w:spacing w:line="240" w:lineRule="auto"/>
        <w:ind w:left="2124"/>
        <w:rPr>
          <w:rFonts w:ascii="Garamond" w:hAnsi="Garamond" w:cs="Times New Roman"/>
          <w:bCs/>
          <w:i/>
          <w:sz w:val="22"/>
          <w:szCs w:val="24"/>
        </w:rPr>
      </w:pPr>
      <w:proofErr w:type="spellStart"/>
      <w:proofErr w:type="gramStart"/>
      <w:r w:rsidRPr="00A655CD">
        <w:rPr>
          <w:rFonts w:ascii="Garamond" w:hAnsi="Garamond" w:cs="Times New Roman"/>
          <w:bCs/>
          <w:i/>
          <w:sz w:val="22"/>
          <w:szCs w:val="24"/>
        </w:rPr>
        <w:t>haud</w:t>
      </w:r>
      <w:proofErr w:type="spellEnd"/>
      <w:proofErr w:type="gram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bCs/>
          <w:i/>
          <w:sz w:val="22"/>
          <w:szCs w:val="24"/>
        </w:rPr>
        <w:t>timeam</w:t>
      </w:r>
      <w:proofErr w:type="spell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bCs/>
          <w:i/>
          <w:sz w:val="22"/>
          <w:szCs w:val="24"/>
        </w:rPr>
        <w:t>magni</w:t>
      </w:r>
      <w:proofErr w:type="spell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bCs/>
          <w:i/>
          <w:sz w:val="22"/>
          <w:szCs w:val="24"/>
        </w:rPr>
        <w:t>dixisse</w:t>
      </w:r>
      <w:proofErr w:type="spell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bCs/>
          <w:i/>
          <w:sz w:val="22"/>
          <w:szCs w:val="24"/>
        </w:rPr>
        <w:t>Palatia</w:t>
      </w:r>
      <w:proofErr w:type="spell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bCs/>
          <w:i/>
          <w:sz w:val="22"/>
          <w:szCs w:val="24"/>
        </w:rPr>
        <w:t>caeli</w:t>
      </w:r>
      <w:proofErr w:type="spellEnd"/>
      <w:r w:rsidRPr="00A655CD">
        <w:rPr>
          <w:rFonts w:ascii="Garamond" w:hAnsi="Garamond" w:cs="Times New Roman"/>
          <w:bCs/>
          <w:i/>
          <w:sz w:val="22"/>
          <w:szCs w:val="24"/>
        </w:rPr>
        <w:t>.</w:t>
      </w:r>
    </w:p>
    <w:p w:rsidR="00457494" w:rsidRPr="00A655CD" w:rsidRDefault="00457494" w:rsidP="00E63177">
      <w:pPr>
        <w:spacing w:line="240" w:lineRule="auto"/>
        <w:rPr>
          <w:rFonts w:ascii="Garamond" w:hAnsi="Garamond" w:cs="Times New Roman"/>
          <w:bCs/>
          <w:sz w:val="22"/>
          <w:szCs w:val="24"/>
        </w:rPr>
      </w:pPr>
    </w:p>
    <w:p w:rsidR="00457494" w:rsidRPr="00A655CD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bCs/>
          <w:sz w:val="22"/>
          <w:szCs w:val="24"/>
        </w:rPr>
      </w:pPr>
      <w:r w:rsidRPr="00A655CD">
        <w:rPr>
          <w:rFonts w:ascii="Garamond" w:hAnsi="Garamond" w:cs="Times New Roman"/>
          <w:bCs/>
          <w:sz w:val="22"/>
          <w:szCs w:val="24"/>
        </w:rPr>
        <w:t>Existe em céu sereno uma sublime via:</w:t>
      </w:r>
    </w:p>
    <w:p w:rsidR="00457494" w:rsidRPr="00A655CD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bCs/>
          <w:sz w:val="22"/>
          <w:szCs w:val="24"/>
        </w:rPr>
      </w:pPr>
      <w:r w:rsidRPr="00A655CD">
        <w:rPr>
          <w:rFonts w:ascii="Garamond" w:hAnsi="Garamond" w:cs="Times New Roman"/>
          <w:bCs/>
          <w:sz w:val="22"/>
          <w:szCs w:val="24"/>
        </w:rPr>
        <w:t>Láctea chamada, de brancura bem notável.</w:t>
      </w:r>
    </w:p>
    <w:p w:rsidR="00457494" w:rsidRPr="00A655CD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bCs/>
          <w:sz w:val="22"/>
          <w:szCs w:val="24"/>
        </w:rPr>
      </w:pPr>
      <w:r w:rsidRPr="00A655CD">
        <w:rPr>
          <w:rFonts w:ascii="Garamond" w:hAnsi="Garamond" w:cs="Times New Roman"/>
          <w:bCs/>
          <w:sz w:val="22"/>
          <w:szCs w:val="24"/>
        </w:rPr>
        <w:t>Por lá os deuses vão até a casa real</w:t>
      </w:r>
    </w:p>
    <w:p w:rsidR="00457494" w:rsidRPr="00A655CD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bCs/>
          <w:sz w:val="22"/>
          <w:szCs w:val="24"/>
        </w:rPr>
      </w:pPr>
      <w:proofErr w:type="gramStart"/>
      <w:r w:rsidRPr="00A655CD">
        <w:rPr>
          <w:rFonts w:ascii="Garamond" w:hAnsi="Garamond" w:cs="Times New Roman"/>
          <w:bCs/>
          <w:sz w:val="22"/>
          <w:szCs w:val="24"/>
        </w:rPr>
        <w:t>do</w:t>
      </w:r>
      <w:proofErr w:type="gramEnd"/>
      <w:r w:rsidRPr="00A655CD">
        <w:rPr>
          <w:rFonts w:ascii="Garamond" w:hAnsi="Garamond" w:cs="Times New Roman"/>
          <w:bCs/>
          <w:sz w:val="22"/>
          <w:szCs w:val="24"/>
        </w:rPr>
        <w:t xml:space="preserve"> grão Tonante. À destra e à esquerda, os átrios</w:t>
      </w:r>
    </w:p>
    <w:p w:rsidR="00457494" w:rsidRPr="00A655CD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bCs/>
          <w:sz w:val="22"/>
          <w:szCs w:val="24"/>
        </w:rPr>
      </w:pPr>
      <w:proofErr w:type="gramStart"/>
      <w:r w:rsidRPr="00A655CD">
        <w:rPr>
          <w:rFonts w:ascii="Garamond" w:hAnsi="Garamond" w:cs="Times New Roman"/>
          <w:bCs/>
          <w:sz w:val="22"/>
          <w:szCs w:val="24"/>
        </w:rPr>
        <w:t>dos</w:t>
      </w:r>
      <w:proofErr w:type="gramEnd"/>
      <w:r w:rsidRPr="00A655CD">
        <w:rPr>
          <w:rFonts w:ascii="Garamond" w:hAnsi="Garamond" w:cs="Times New Roman"/>
          <w:bCs/>
          <w:sz w:val="22"/>
          <w:szCs w:val="24"/>
        </w:rPr>
        <w:t xml:space="preserve"> nobres deuses são, de porta aberta, honrados.</w:t>
      </w:r>
    </w:p>
    <w:p w:rsidR="00457494" w:rsidRPr="00A655CD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bCs/>
          <w:sz w:val="22"/>
          <w:szCs w:val="24"/>
        </w:rPr>
      </w:pPr>
      <w:r w:rsidRPr="00A655CD">
        <w:rPr>
          <w:rFonts w:ascii="Garamond" w:hAnsi="Garamond" w:cs="Times New Roman"/>
          <w:bCs/>
          <w:sz w:val="22"/>
          <w:szCs w:val="24"/>
        </w:rPr>
        <w:t>Outros locais a plebe habita; à frente ilustres</w:t>
      </w:r>
    </w:p>
    <w:p w:rsidR="00457494" w:rsidRPr="00A655CD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bCs/>
          <w:sz w:val="22"/>
          <w:szCs w:val="24"/>
        </w:rPr>
      </w:pPr>
      <w:proofErr w:type="gramStart"/>
      <w:r w:rsidRPr="00A655CD">
        <w:rPr>
          <w:rFonts w:ascii="Garamond" w:hAnsi="Garamond" w:cs="Times New Roman"/>
          <w:bCs/>
          <w:sz w:val="22"/>
          <w:szCs w:val="24"/>
        </w:rPr>
        <w:t>deuses</w:t>
      </w:r>
      <w:proofErr w:type="gramEnd"/>
      <w:r w:rsidRPr="00A655CD">
        <w:rPr>
          <w:rFonts w:ascii="Garamond" w:hAnsi="Garamond" w:cs="Times New Roman"/>
          <w:bCs/>
          <w:sz w:val="22"/>
          <w:szCs w:val="24"/>
        </w:rPr>
        <w:t xml:space="preserve"> potentes seus palácios dispuseram.</w:t>
      </w:r>
    </w:p>
    <w:p w:rsidR="00457494" w:rsidRPr="00A655CD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bCs/>
          <w:sz w:val="22"/>
          <w:szCs w:val="24"/>
        </w:rPr>
      </w:pPr>
      <w:r w:rsidRPr="00A655CD">
        <w:rPr>
          <w:rFonts w:ascii="Garamond" w:hAnsi="Garamond" w:cs="Times New Roman"/>
          <w:bCs/>
          <w:sz w:val="22"/>
          <w:szCs w:val="24"/>
        </w:rPr>
        <w:t>Este lugar, se me permitem a expressão,</w:t>
      </w:r>
    </w:p>
    <w:p w:rsidR="00457494" w:rsidRPr="00A655CD" w:rsidRDefault="00457494" w:rsidP="00E63177">
      <w:pPr>
        <w:spacing w:line="240" w:lineRule="auto"/>
        <w:ind w:left="2124"/>
        <w:rPr>
          <w:rFonts w:ascii="Garamond" w:hAnsi="Garamond" w:cs="Times New Roman"/>
          <w:bCs/>
          <w:sz w:val="22"/>
          <w:szCs w:val="24"/>
        </w:rPr>
      </w:pPr>
      <w:proofErr w:type="gramStart"/>
      <w:r w:rsidRPr="00A655CD">
        <w:rPr>
          <w:rFonts w:ascii="Garamond" w:hAnsi="Garamond" w:cs="Times New Roman"/>
          <w:bCs/>
          <w:sz w:val="22"/>
          <w:szCs w:val="24"/>
        </w:rPr>
        <w:t>ousaria</w:t>
      </w:r>
      <w:proofErr w:type="gramEnd"/>
      <w:r w:rsidRPr="00A655CD">
        <w:rPr>
          <w:rFonts w:ascii="Garamond" w:hAnsi="Garamond" w:cs="Times New Roman"/>
          <w:bCs/>
          <w:sz w:val="22"/>
          <w:szCs w:val="24"/>
        </w:rPr>
        <w:t xml:space="preserve"> chamar Palatino celeste.</w:t>
      </w:r>
    </w:p>
    <w:p w:rsidR="00457494" w:rsidRPr="00A655CD" w:rsidRDefault="00457494" w:rsidP="00AB5196">
      <w:pPr>
        <w:spacing w:line="276" w:lineRule="auto"/>
        <w:rPr>
          <w:rFonts w:ascii="Garamond" w:hAnsi="Garamond" w:cs="Times New Roman"/>
          <w:bCs/>
          <w:szCs w:val="24"/>
        </w:rPr>
      </w:pPr>
    </w:p>
    <w:p w:rsidR="00457494" w:rsidRPr="00A655CD" w:rsidRDefault="009168F3" w:rsidP="00E63177">
      <w:pPr>
        <w:ind w:firstLine="708"/>
        <w:rPr>
          <w:rFonts w:ascii="Garamond" w:hAnsi="Garamond" w:cs="Times New Roman"/>
          <w:bCs/>
          <w:szCs w:val="24"/>
        </w:rPr>
      </w:pPr>
      <w:r w:rsidRPr="00A655CD">
        <w:rPr>
          <w:rFonts w:ascii="Garamond" w:hAnsi="Garamond" w:cs="Times New Roman"/>
          <w:bCs/>
          <w:szCs w:val="24"/>
        </w:rPr>
        <w:t>Quanto ao dístico latino</w:t>
      </w:r>
      <w:r w:rsidR="00457494" w:rsidRPr="00A655CD">
        <w:rPr>
          <w:rFonts w:ascii="Garamond" w:hAnsi="Garamond" w:cs="Times New Roman"/>
          <w:bCs/>
          <w:szCs w:val="24"/>
        </w:rPr>
        <w:t>,</w:t>
      </w:r>
      <w:r w:rsidR="003D64E8">
        <w:rPr>
          <w:rFonts w:ascii="Garamond" w:hAnsi="Garamond" w:cs="Times New Roman"/>
          <w:bCs/>
          <w:szCs w:val="24"/>
        </w:rPr>
        <w:t xml:space="preserve"> formado por pares compostos de um verso hexâmetro seguido de um </w:t>
      </w:r>
      <w:proofErr w:type="spellStart"/>
      <w:r w:rsidR="003D64E8">
        <w:rPr>
          <w:rFonts w:ascii="Garamond" w:hAnsi="Garamond" w:cs="Times New Roman"/>
          <w:bCs/>
          <w:szCs w:val="24"/>
        </w:rPr>
        <w:t>pentâmetro</w:t>
      </w:r>
      <w:proofErr w:type="spellEnd"/>
      <w:r w:rsidR="003D64E8">
        <w:rPr>
          <w:rFonts w:ascii="Garamond" w:hAnsi="Garamond" w:cs="Times New Roman"/>
          <w:bCs/>
          <w:szCs w:val="24"/>
        </w:rPr>
        <w:t>,</w:t>
      </w:r>
      <w:r w:rsidR="00457494" w:rsidRPr="00A655CD">
        <w:rPr>
          <w:rFonts w:ascii="Garamond" w:hAnsi="Garamond" w:cs="Times New Roman"/>
          <w:bCs/>
          <w:szCs w:val="24"/>
        </w:rPr>
        <w:t xml:space="preserve"> João </w:t>
      </w:r>
      <w:proofErr w:type="spellStart"/>
      <w:r w:rsidR="00457494" w:rsidRPr="00A655CD">
        <w:rPr>
          <w:rFonts w:ascii="Garamond" w:hAnsi="Garamond" w:cs="Times New Roman"/>
          <w:bCs/>
          <w:szCs w:val="24"/>
        </w:rPr>
        <w:t>Ang</w:t>
      </w:r>
      <w:r w:rsidRPr="00A655CD">
        <w:rPr>
          <w:rFonts w:ascii="Garamond" w:hAnsi="Garamond" w:cs="Times New Roman"/>
          <w:bCs/>
          <w:szCs w:val="24"/>
        </w:rPr>
        <w:t>elo</w:t>
      </w:r>
      <w:proofErr w:type="spellEnd"/>
      <w:r w:rsidRPr="00A655CD">
        <w:rPr>
          <w:rFonts w:ascii="Garamond" w:hAnsi="Garamond" w:cs="Times New Roman"/>
          <w:bCs/>
          <w:szCs w:val="24"/>
        </w:rPr>
        <w:t xml:space="preserve"> Oliva </w:t>
      </w:r>
      <w:r w:rsidRPr="0001538E">
        <w:rPr>
          <w:rFonts w:ascii="Garamond" w:hAnsi="Garamond" w:cs="Times New Roman"/>
          <w:bCs/>
          <w:szCs w:val="24"/>
        </w:rPr>
        <w:t>Neto</w:t>
      </w:r>
      <w:r w:rsidR="0001538E">
        <w:rPr>
          <w:rFonts w:ascii="Garamond" w:hAnsi="Garamond" w:cs="Times New Roman"/>
          <w:bCs/>
          <w:szCs w:val="24"/>
        </w:rPr>
        <w:t xml:space="preserve"> </w:t>
      </w:r>
      <w:r w:rsidRPr="00A655CD">
        <w:rPr>
          <w:rFonts w:ascii="Garamond" w:hAnsi="Garamond" w:cs="Times New Roman"/>
          <w:bCs/>
          <w:szCs w:val="24"/>
        </w:rPr>
        <w:t>sugere um modelo, criado</w:t>
      </w:r>
      <w:r w:rsidR="00457494" w:rsidRPr="00A655CD">
        <w:rPr>
          <w:rFonts w:ascii="Garamond" w:hAnsi="Garamond" w:cs="Times New Roman"/>
          <w:bCs/>
          <w:szCs w:val="24"/>
        </w:rPr>
        <w:t xml:space="preserve"> em 1964 por Péricles Eugênio da Silva Ra</w:t>
      </w:r>
      <w:r w:rsidRPr="00A655CD">
        <w:rPr>
          <w:rFonts w:ascii="Garamond" w:hAnsi="Garamond" w:cs="Times New Roman"/>
          <w:bCs/>
          <w:szCs w:val="24"/>
        </w:rPr>
        <w:t>mos, com o</w:t>
      </w:r>
      <w:r w:rsidR="00457494" w:rsidRPr="00A655CD">
        <w:rPr>
          <w:rFonts w:ascii="Garamond" w:hAnsi="Garamond" w:cs="Times New Roman"/>
          <w:bCs/>
          <w:szCs w:val="24"/>
        </w:rPr>
        <w:t xml:space="preserve"> qual o tradutor paulista verteu a </w:t>
      </w:r>
      <w:r w:rsidR="00457494" w:rsidRPr="00A655CD">
        <w:rPr>
          <w:rFonts w:ascii="Garamond" w:hAnsi="Garamond" w:cs="Times New Roman"/>
          <w:bCs/>
          <w:i/>
          <w:szCs w:val="24"/>
        </w:rPr>
        <w:t xml:space="preserve">Elegia </w:t>
      </w:r>
      <w:r w:rsidR="00457494" w:rsidRPr="00A655CD">
        <w:rPr>
          <w:rFonts w:ascii="Garamond" w:hAnsi="Garamond" w:cs="Times New Roman"/>
          <w:bCs/>
          <w:szCs w:val="24"/>
        </w:rPr>
        <w:t xml:space="preserve">2.27 de </w:t>
      </w:r>
      <w:proofErr w:type="spellStart"/>
      <w:r w:rsidR="00457494" w:rsidRPr="00A655CD">
        <w:rPr>
          <w:rFonts w:ascii="Garamond" w:hAnsi="Garamond" w:cs="Times New Roman"/>
          <w:bCs/>
          <w:szCs w:val="24"/>
        </w:rPr>
        <w:t>Propércio</w:t>
      </w:r>
      <w:proofErr w:type="spellEnd"/>
      <w:r w:rsidR="00457494" w:rsidRPr="00A655CD">
        <w:rPr>
          <w:rFonts w:ascii="Garamond" w:hAnsi="Garamond" w:cs="Times New Roman"/>
          <w:bCs/>
          <w:szCs w:val="24"/>
        </w:rPr>
        <w:t xml:space="preserve">. Silva Ramos forjou um rigoroso dístico vernáculo, composto de alexandrino perfeito e decassílabo heroico. De acordo com Oliva Neto, esse modelo tem o “poder de reproduzir a </w:t>
      </w:r>
      <w:proofErr w:type="spellStart"/>
      <w:r w:rsidR="00457494" w:rsidRPr="00A655CD">
        <w:rPr>
          <w:rFonts w:ascii="Garamond" w:hAnsi="Garamond" w:cs="Times New Roman"/>
          <w:bCs/>
          <w:i/>
          <w:szCs w:val="24"/>
        </w:rPr>
        <w:t>katálexis</w:t>
      </w:r>
      <w:proofErr w:type="spellEnd"/>
      <w:r w:rsidR="00457494" w:rsidRPr="00A655CD">
        <w:rPr>
          <w:rFonts w:ascii="Garamond" w:hAnsi="Garamond" w:cs="Times New Roman"/>
          <w:bCs/>
          <w:szCs w:val="24"/>
        </w:rPr>
        <w:t xml:space="preserve">, isto é, a supressão de sílabas do </w:t>
      </w:r>
      <w:proofErr w:type="spellStart"/>
      <w:r w:rsidR="00457494" w:rsidRPr="00A655CD">
        <w:rPr>
          <w:rFonts w:ascii="Garamond" w:hAnsi="Garamond" w:cs="Times New Roman"/>
          <w:bCs/>
          <w:szCs w:val="24"/>
        </w:rPr>
        <w:t>pentâmetro</w:t>
      </w:r>
      <w:proofErr w:type="spellEnd"/>
      <w:r w:rsidR="00457494" w:rsidRPr="00A655CD">
        <w:rPr>
          <w:rFonts w:ascii="Garamond" w:hAnsi="Garamond" w:cs="Times New Roman"/>
          <w:bCs/>
          <w:szCs w:val="24"/>
        </w:rPr>
        <w:t xml:space="preserve"> </w:t>
      </w:r>
      <w:proofErr w:type="spellStart"/>
      <w:r w:rsidR="00457494" w:rsidRPr="00A655CD">
        <w:rPr>
          <w:rFonts w:ascii="Garamond" w:hAnsi="Garamond" w:cs="Times New Roman"/>
          <w:bCs/>
          <w:szCs w:val="24"/>
        </w:rPr>
        <w:t>datílico</w:t>
      </w:r>
      <w:proofErr w:type="spellEnd"/>
      <w:r w:rsidR="00457494" w:rsidRPr="00A655CD">
        <w:rPr>
          <w:rFonts w:ascii="Garamond" w:hAnsi="Garamond" w:cs="Times New Roman"/>
          <w:bCs/>
          <w:szCs w:val="24"/>
        </w:rPr>
        <w:t xml:space="preserve"> em relação ao hexâmetro </w:t>
      </w:r>
      <w:proofErr w:type="spellStart"/>
      <w:r w:rsidR="00457494" w:rsidRPr="00A655CD">
        <w:rPr>
          <w:rFonts w:ascii="Garamond" w:hAnsi="Garamond" w:cs="Times New Roman"/>
          <w:bCs/>
          <w:szCs w:val="24"/>
        </w:rPr>
        <w:t>datílico</w:t>
      </w:r>
      <w:proofErr w:type="spellEnd"/>
      <w:r w:rsidR="00457494" w:rsidRPr="00A655CD">
        <w:rPr>
          <w:rFonts w:ascii="Garamond" w:hAnsi="Garamond" w:cs="Times New Roman"/>
          <w:bCs/>
          <w:szCs w:val="24"/>
        </w:rPr>
        <w:t>” (OLIVA N</w:t>
      </w:r>
      <w:r w:rsidR="00E63177">
        <w:rPr>
          <w:rFonts w:ascii="Garamond" w:hAnsi="Garamond" w:cs="Times New Roman"/>
          <w:bCs/>
          <w:szCs w:val="24"/>
        </w:rPr>
        <w:t>ETO, 2015, p. 151). Entretanto:</w:t>
      </w:r>
    </w:p>
    <w:p w:rsidR="00457494" w:rsidRDefault="00457494" w:rsidP="00E63177">
      <w:pPr>
        <w:spacing w:before="240" w:after="240" w:line="240" w:lineRule="auto"/>
        <w:ind w:left="2126"/>
        <w:rPr>
          <w:rFonts w:ascii="Garamond" w:hAnsi="Garamond" w:cs="Times New Roman"/>
          <w:sz w:val="22"/>
          <w:szCs w:val="24"/>
        </w:rPr>
      </w:pPr>
      <w:r w:rsidRPr="002F2094">
        <w:rPr>
          <w:rFonts w:ascii="Garamond" w:hAnsi="Garamond" w:cs="Times New Roman"/>
          <w:sz w:val="22"/>
          <w:szCs w:val="24"/>
        </w:rPr>
        <w:t>Embora</w:t>
      </w:r>
      <w:r w:rsidRPr="00A655CD">
        <w:rPr>
          <w:rFonts w:ascii="Garamond" w:hAnsi="Garamond" w:cs="Times New Roman"/>
          <w:sz w:val="22"/>
          <w:szCs w:val="24"/>
        </w:rPr>
        <w:t xml:space="preserve"> o decassílabo heroico e o sáfico não sejam variação de alexandrino, digamos provisoriamente que o emparelhamento destes versos desiguais contém alguma semelhança rítmica com o dístico antigo, que não deixa de ser formado de verso longo seguido de um mais breve do que ele (</w:t>
      </w:r>
      <w:r w:rsidRPr="00A655CD">
        <w:rPr>
          <w:rFonts w:ascii="Garamond" w:hAnsi="Garamond" w:cs="Times New Roman"/>
          <w:i/>
          <w:sz w:val="22"/>
          <w:szCs w:val="24"/>
        </w:rPr>
        <w:t>idem</w:t>
      </w:r>
      <w:r w:rsidRPr="00A655CD">
        <w:rPr>
          <w:rFonts w:ascii="Garamond" w:hAnsi="Garamond" w:cs="Times New Roman"/>
          <w:sz w:val="22"/>
          <w:szCs w:val="24"/>
        </w:rPr>
        <w:t>, p. 152).</w:t>
      </w:r>
    </w:p>
    <w:p w:rsidR="0019546A" w:rsidRPr="00E63177" w:rsidRDefault="0019546A" w:rsidP="0019546A">
      <w:pPr>
        <w:spacing w:line="240" w:lineRule="auto"/>
        <w:ind w:left="2126"/>
        <w:rPr>
          <w:rFonts w:ascii="Garamond" w:hAnsi="Garamond" w:cs="Times New Roman"/>
          <w:sz w:val="22"/>
          <w:szCs w:val="24"/>
        </w:rPr>
      </w:pPr>
    </w:p>
    <w:p w:rsidR="00457494" w:rsidRPr="00A655CD" w:rsidRDefault="00457494" w:rsidP="00457494">
      <w:pPr>
        <w:ind w:firstLine="708"/>
        <w:rPr>
          <w:rFonts w:ascii="Garamond" w:hAnsi="Garamond" w:cs="Times New Roman"/>
          <w:bCs/>
          <w:szCs w:val="24"/>
        </w:rPr>
      </w:pPr>
      <w:r w:rsidRPr="00A655CD">
        <w:rPr>
          <w:rFonts w:ascii="Garamond" w:hAnsi="Garamond" w:cs="Times New Roman"/>
          <w:bCs/>
          <w:szCs w:val="24"/>
        </w:rPr>
        <w:t xml:space="preserve">Inspirado por esse diapasão, Marcelo Vieira </w:t>
      </w:r>
      <w:r w:rsidRPr="0001538E">
        <w:rPr>
          <w:rFonts w:ascii="Garamond" w:hAnsi="Garamond" w:cs="Times New Roman"/>
          <w:bCs/>
          <w:szCs w:val="24"/>
        </w:rPr>
        <w:t>Fernandes</w:t>
      </w:r>
      <w:r w:rsidRPr="00A655CD">
        <w:rPr>
          <w:rFonts w:ascii="Garamond" w:hAnsi="Garamond" w:cs="Times New Roman"/>
          <w:bCs/>
          <w:szCs w:val="24"/>
        </w:rPr>
        <w:t xml:space="preserve"> (2012) traduziu os 50 dísticos do poema </w:t>
      </w:r>
      <w:proofErr w:type="spellStart"/>
      <w:r w:rsidRPr="00A655CD">
        <w:rPr>
          <w:rFonts w:ascii="Garamond" w:hAnsi="Garamond" w:cs="Times New Roman"/>
          <w:bCs/>
          <w:i/>
          <w:szCs w:val="24"/>
        </w:rPr>
        <w:t>Medicamina</w:t>
      </w:r>
      <w:proofErr w:type="spellEnd"/>
      <w:r w:rsidRPr="00A655CD">
        <w:rPr>
          <w:rFonts w:ascii="Garamond" w:hAnsi="Garamond" w:cs="Times New Roman"/>
          <w:bCs/>
          <w:i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bCs/>
          <w:i/>
          <w:szCs w:val="24"/>
        </w:rPr>
        <w:t>faciei</w:t>
      </w:r>
      <w:proofErr w:type="spellEnd"/>
      <w:r w:rsidRPr="00A655CD">
        <w:rPr>
          <w:rFonts w:ascii="Garamond" w:hAnsi="Garamond" w:cs="Times New Roman"/>
          <w:bCs/>
          <w:i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bCs/>
          <w:i/>
          <w:szCs w:val="24"/>
        </w:rPr>
        <w:t>feminae</w:t>
      </w:r>
      <w:proofErr w:type="spellEnd"/>
      <w:r w:rsidRPr="00A655CD">
        <w:rPr>
          <w:rFonts w:ascii="Garamond" w:hAnsi="Garamond" w:cs="Times New Roman"/>
          <w:bCs/>
          <w:szCs w:val="24"/>
        </w:rPr>
        <w:t xml:space="preserve">, cujo título em português foi </w:t>
      </w:r>
      <w:r w:rsidRPr="00A655CD">
        <w:rPr>
          <w:rFonts w:ascii="Garamond" w:hAnsi="Garamond" w:cs="Times New Roman"/>
          <w:bCs/>
          <w:i/>
          <w:szCs w:val="24"/>
        </w:rPr>
        <w:t>Produtos para a beleza feminina</w:t>
      </w:r>
      <w:r w:rsidRPr="00A655CD">
        <w:rPr>
          <w:rFonts w:ascii="Garamond" w:hAnsi="Garamond" w:cs="Times New Roman"/>
          <w:bCs/>
          <w:szCs w:val="24"/>
          <w:vertAlign w:val="superscript"/>
        </w:rPr>
        <w:footnoteReference w:id="27"/>
      </w:r>
      <w:r w:rsidRPr="00A655CD">
        <w:rPr>
          <w:rFonts w:ascii="Garamond" w:hAnsi="Garamond" w:cs="Times New Roman"/>
          <w:bCs/>
          <w:szCs w:val="24"/>
        </w:rPr>
        <w:t>. Apesar de o tradutor não ter feito qualquer comentário a respeito de sua versão poética, a desenvoltura com que manuseou alexandrinos clássicos e decassílabos heroicos</w:t>
      </w:r>
      <w:r w:rsidRPr="00A655CD">
        <w:rPr>
          <w:rFonts w:ascii="Garamond" w:hAnsi="Garamond" w:cs="Times New Roman"/>
          <w:bCs/>
          <w:szCs w:val="24"/>
          <w:vertAlign w:val="superscript"/>
        </w:rPr>
        <w:footnoteReference w:id="28"/>
      </w:r>
      <w:r w:rsidRPr="00A655CD">
        <w:rPr>
          <w:rFonts w:ascii="Garamond" w:hAnsi="Garamond" w:cs="Times New Roman"/>
          <w:bCs/>
          <w:szCs w:val="24"/>
        </w:rPr>
        <w:t xml:space="preserve">, na transposição das parelhas elegíacas, pode ser exemplificada com esta passagem dos </w:t>
      </w:r>
      <w:proofErr w:type="spellStart"/>
      <w:r w:rsidRPr="00A655CD">
        <w:rPr>
          <w:rFonts w:ascii="Garamond" w:hAnsi="Garamond" w:cs="Times New Roman"/>
          <w:bCs/>
          <w:i/>
          <w:szCs w:val="24"/>
        </w:rPr>
        <w:t>Medicamina</w:t>
      </w:r>
      <w:proofErr w:type="spellEnd"/>
      <w:r w:rsidRPr="00A655CD">
        <w:rPr>
          <w:rFonts w:ascii="Garamond" w:hAnsi="Garamond" w:cs="Times New Roman"/>
          <w:bCs/>
          <w:szCs w:val="24"/>
        </w:rPr>
        <w:t xml:space="preserve"> (47-56):</w:t>
      </w:r>
    </w:p>
    <w:p w:rsidR="00457494" w:rsidRPr="00AB5196" w:rsidRDefault="00457494" w:rsidP="00AB5196">
      <w:pPr>
        <w:spacing w:line="240" w:lineRule="auto"/>
        <w:ind w:firstLine="708"/>
        <w:rPr>
          <w:rFonts w:ascii="Garamond" w:hAnsi="Garamond" w:cs="Times New Roman"/>
          <w:bCs/>
          <w:sz w:val="20"/>
          <w:szCs w:val="24"/>
        </w:rPr>
      </w:pPr>
    </w:p>
    <w:p w:rsidR="00457494" w:rsidRPr="00A655CD" w:rsidRDefault="00457494" w:rsidP="00E63177">
      <w:pPr>
        <w:spacing w:line="240" w:lineRule="auto"/>
        <w:ind w:left="2126"/>
        <w:jc w:val="left"/>
        <w:rPr>
          <w:rFonts w:ascii="Garamond" w:hAnsi="Garamond" w:cs="Times New Roman"/>
          <w:bCs/>
          <w:i/>
          <w:sz w:val="22"/>
          <w:szCs w:val="24"/>
        </w:rPr>
      </w:pPr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Tempus </w:t>
      </w:r>
      <w:proofErr w:type="spellStart"/>
      <w:r w:rsidRPr="00A655CD">
        <w:rPr>
          <w:rFonts w:ascii="Garamond" w:hAnsi="Garamond" w:cs="Times New Roman"/>
          <w:bCs/>
          <w:i/>
          <w:sz w:val="22"/>
          <w:szCs w:val="24"/>
        </w:rPr>
        <w:t>erit</w:t>
      </w:r>
      <w:proofErr w:type="spell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, quo </w:t>
      </w:r>
      <w:proofErr w:type="spellStart"/>
      <w:r w:rsidRPr="00A655CD">
        <w:rPr>
          <w:rFonts w:ascii="Garamond" w:hAnsi="Garamond" w:cs="Times New Roman"/>
          <w:bCs/>
          <w:i/>
          <w:sz w:val="22"/>
          <w:szCs w:val="24"/>
        </w:rPr>
        <w:t>uos</w:t>
      </w:r>
      <w:proofErr w:type="spell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bCs/>
          <w:i/>
          <w:sz w:val="22"/>
          <w:szCs w:val="24"/>
        </w:rPr>
        <w:t>speculum</w:t>
      </w:r>
      <w:proofErr w:type="spell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bCs/>
          <w:i/>
          <w:sz w:val="22"/>
          <w:szCs w:val="24"/>
        </w:rPr>
        <w:t>uidisse</w:t>
      </w:r>
      <w:proofErr w:type="spell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bCs/>
          <w:i/>
          <w:sz w:val="22"/>
          <w:szCs w:val="24"/>
        </w:rPr>
        <w:t>pigebit</w:t>
      </w:r>
      <w:proofErr w:type="spell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, </w:t>
      </w:r>
    </w:p>
    <w:p w:rsidR="00457494" w:rsidRPr="00A655CD" w:rsidRDefault="00457494" w:rsidP="00E63177">
      <w:pPr>
        <w:spacing w:line="240" w:lineRule="auto"/>
        <w:ind w:left="2126"/>
        <w:jc w:val="left"/>
        <w:rPr>
          <w:rFonts w:ascii="Garamond" w:hAnsi="Garamond" w:cs="Times New Roman"/>
          <w:bCs/>
          <w:i/>
          <w:sz w:val="22"/>
          <w:szCs w:val="24"/>
        </w:rPr>
      </w:pPr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    Et </w:t>
      </w:r>
      <w:proofErr w:type="spellStart"/>
      <w:r w:rsidRPr="00A655CD">
        <w:rPr>
          <w:rFonts w:ascii="Garamond" w:hAnsi="Garamond" w:cs="Times New Roman"/>
          <w:bCs/>
          <w:i/>
          <w:sz w:val="22"/>
          <w:szCs w:val="24"/>
        </w:rPr>
        <w:t>ueniet</w:t>
      </w:r>
      <w:proofErr w:type="spell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 rugis altera causa </w:t>
      </w:r>
      <w:proofErr w:type="spellStart"/>
      <w:r w:rsidRPr="00A655CD">
        <w:rPr>
          <w:rFonts w:ascii="Garamond" w:hAnsi="Garamond" w:cs="Times New Roman"/>
          <w:bCs/>
          <w:i/>
          <w:sz w:val="22"/>
          <w:szCs w:val="24"/>
        </w:rPr>
        <w:t>dolor</w:t>
      </w:r>
      <w:proofErr w:type="spell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. </w:t>
      </w:r>
    </w:p>
    <w:p w:rsidR="00457494" w:rsidRPr="00A655CD" w:rsidRDefault="00457494" w:rsidP="00E63177">
      <w:pPr>
        <w:spacing w:line="240" w:lineRule="auto"/>
        <w:ind w:left="2126"/>
        <w:jc w:val="left"/>
        <w:rPr>
          <w:rFonts w:ascii="Garamond" w:hAnsi="Garamond" w:cs="Times New Roman"/>
          <w:bCs/>
          <w:i/>
          <w:sz w:val="22"/>
          <w:szCs w:val="24"/>
        </w:rPr>
      </w:pPr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Sufficit et </w:t>
      </w:r>
      <w:proofErr w:type="spellStart"/>
      <w:r w:rsidRPr="00A655CD">
        <w:rPr>
          <w:rFonts w:ascii="Garamond" w:hAnsi="Garamond" w:cs="Times New Roman"/>
          <w:bCs/>
          <w:i/>
          <w:sz w:val="22"/>
          <w:szCs w:val="24"/>
        </w:rPr>
        <w:t>longum</w:t>
      </w:r>
      <w:proofErr w:type="spell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bCs/>
          <w:i/>
          <w:sz w:val="22"/>
          <w:szCs w:val="24"/>
        </w:rPr>
        <w:t>probitas</w:t>
      </w:r>
      <w:proofErr w:type="spell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bCs/>
          <w:i/>
          <w:sz w:val="22"/>
          <w:szCs w:val="24"/>
        </w:rPr>
        <w:t>perdurat</w:t>
      </w:r>
      <w:proofErr w:type="spell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 in </w:t>
      </w:r>
      <w:proofErr w:type="spellStart"/>
      <w:r w:rsidRPr="00A655CD">
        <w:rPr>
          <w:rFonts w:ascii="Garamond" w:hAnsi="Garamond" w:cs="Times New Roman"/>
          <w:bCs/>
          <w:i/>
          <w:sz w:val="22"/>
          <w:szCs w:val="24"/>
        </w:rPr>
        <w:t>aeuum</w:t>
      </w:r>
      <w:proofErr w:type="spell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, </w:t>
      </w:r>
    </w:p>
    <w:p w:rsidR="00457494" w:rsidRPr="00A655CD" w:rsidRDefault="00457494" w:rsidP="00E63177">
      <w:pPr>
        <w:spacing w:line="240" w:lineRule="auto"/>
        <w:ind w:left="2126"/>
        <w:jc w:val="left"/>
        <w:rPr>
          <w:rFonts w:ascii="Garamond" w:hAnsi="Garamond" w:cs="Times New Roman"/>
          <w:bCs/>
          <w:i/>
          <w:sz w:val="22"/>
          <w:szCs w:val="24"/>
        </w:rPr>
      </w:pPr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    </w:t>
      </w:r>
      <w:proofErr w:type="spellStart"/>
      <w:r w:rsidRPr="00A655CD">
        <w:rPr>
          <w:rFonts w:ascii="Garamond" w:hAnsi="Garamond" w:cs="Times New Roman"/>
          <w:bCs/>
          <w:i/>
          <w:sz w:val="22"/>
          <w:szCs w:val="24"/>
        </w:rPr>
        <w:t>Perque</w:t>
      </w:r>
      <w:proofErr w:type="spell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bCs/>
          <w:i/>
          <w:sz w:val="22"/>
          <w:szCs w:val="24"/>
        </w:rPr>
        <w:t>suos</w:t>
      </w:r>
      <w:proofErr w:type="spell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bCs/>
          <w:i/>
          <w:sz w:val="22"/>
          <w:szCs w:val="24"/>
        </w:rPr>
        <w:t>annos</w:t>
      </w:r>
      <w:proofErr w:type="spell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bCs/>
          <w:i/>
          <w:sz w:val="22"/>
          <w:szCs w:val="24"/>
        </w:rPr>
        <w:t>hinc</w:t>
      </w:r>
      <w:proofErr w:type="spell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 bene </w:t>
      </w:r>
      <w:proofErr w:type="spellStart"/>
      <w:r w:rsidRPr="00A655CD">
        <w:rPr>
          <w:rFonts w:ascii="Garamond" w:hAnsi="Garamond" w:cs="Times New Roman"/>
          <w:bCs/>
          <w:i/>
          <w:sz w:val="22"/>
          <w:szCs w:val="24"/>
        </w:rPr>
        <w:t>pendet</w:t>
      </w:r>
      <w:proofErr w:type="spell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 amor. </w:t>
      </w:r>
    </w:p>
    <w:p w:rsidR="00457494" w:rsidRPr="00A655CD" w:rsidRDefault="00457494" w:rsidP="00E63177">
      <w:pPr>
        <w:spacing w:line="240" w:lineRule="auto"/>
        <w:ind w:left="2126"/>
        <w:jc w:val="left"/>
        <w:rPr>
          <w:rFonts w:ascii="Garamond" w:hAnsi="Garamond" w:cs="Times New Roman"/>
          <w:bCs/>
          <w:i/>
          <w:sz w:val="22"/>
          <w:szCs w:val="24"/>
        </w:rPr>
      </w:pPr>
      <w:proofErr w:type="spellStart"/>
      <w:r w:rsidRPr="00A655CD">
        <w:rPr>
          <w:rFonts w:ascii="Garamond" w:hAnsi="Garamond" w:cs="Times New Roman"/>
          <w:bCs/>
          <w:i/>
          <w:sz w:val="22"/>
          <w:szCs w:val="24"/>
        </w:rPr>
        <w:t>Disce</w:t>
      </w:r>
      <w:proofErr w:type="spell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 age, cum </w:t>
      </w:r>
      <w:proofErr w:type="spellStart"/>
      <w:r w:rsidRPr="00A655CD">
        <w:rPr>
          <w:rFonts w:ascii="Garamond" w:hAnsi="Garamond" w:cs="Times New Roman"/>
          <w:bCs/>
          <w:i/>
          <w:sz w:val="22"/>
          <w:szCs w:val="24"/>
        </w:rPr>
        <w:t>teneros</w:t>
      </w:r>
      <w:proofErr w:type="spell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bCs/>
          <w:i/>
          <w:sz w:val="22"/>
          <w:szCs w:val="24"/>
        </w:rPr>
        <w:t>somnus</w:t>
      </w:r>
      <w:proofErr w:type="spell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bCs/>
          <w:i/>
          <w:sz w:val="22"/>
          <w:szCs w:val="24"/>
        </w:rPr>
        <w:t>dimiserit</w:t>
      </w:r>
      <w:proofErr w:type="spell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bCs/>
          <w:i/>
          <w:sz w:val="22"/>
          <w:szCs w:val="24"/>
        </w:rPr>
        <w:t>artus</w:t>
      </w:r>
      <w:proofErr w:type="spell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, </w:t>
      </w:r>
    </w:p>
    <w:p w:rsidR="00457494" w:rsidRPr="00A655CD" w:rsidRDefault="00457494" w:rsidP="00E63177">
      <w:pPr>
        <w:spacing w:line="240" w:lineRule="auto"/>
        <w:ind w:left="2126"/>
        <w:jc w:val="left"/>
        <w:rPr>
          <w:rFonts w:ascii="Garamond" w:hAnsi="Garamond" w:cs="Times New Roman"/>
          <w:bCs/>
          <w:i/>
          <w:sz w:val="22"/>
          <w:szCs w:val="24"/>
          <w:lang w:val="it-IT"/>
        </w:rPr>
      </w:pPr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    </w:t>
      </w:r>
      <w:r w:rsidRPr="00A655CD">
        <w:rPr>
          <w:rFonts w:ascii="Garamond" w:hAnsi="Garamond" w:cs="Times New Roman"/>
          <w:bCs/>
          <w:i/>
          <w:sz w:val="22"/>
          <w:szCs w:val="24"/>
          <w:lang w:val="it-IT"/>
        </w:rPr>
        <w:t xml:space="preserve">Candida quo possint ora nitere modo. </w:t>
      </w:r>
    </w:p>
    <w:p w:rsidR="00457494" w:rsidRPr="00A655CD" w:rsidRDefault="00457494" w:rsidP="00E63177">
      <w:pPr>
        <w:spacing w:line="240" w:lineRule="auto"/>
        <w:ind w:left="2126"/>
        <w:jc w:val="left"/>
        <w:rPr>
          <w:rFonts w:ascii="Garamond" w:hAnsi="Garamond" w:cs="Times New Roman"/>
          <w:bCs/>
          <w:i/>
          <w:sz w:val="22"/>
          <w:szCs w:val="24"/>
          <w:lang w:val="it-IT"/>
        </w:rPr>
      </w:pPr>
      <w:r w:rsidRPr="00A655CD">
        <w:rPr>
          <w:rFonts w:ascii="Garamond" w:hAnsi="Garamond" w:cs="Times New Roman"/>
          <w:bCs/>
          <w:i/>
          <w:sz w:val="22"/>
          <w:szCs w:val="24"/>
          <w:lang w:val="it-IT"/>
        </w:rPr>
        <w:t xml:space="preserve">Hordea, quae Libyci ratibus misere coloni, </w:t>
      </w:r>
    </w:p>
    <w:p w:rsidR="00457494" w:rsidRPr="00A655CD" w:rsidRDefault="00457494" w:rsidP="00E63177">
      <w:pPr>
        <w:spacing w:line="240" w:lineRule="auto"/>
        <w:ind w:left="2126"/>
        <w:jc w:val="left"/>
        <w:rPr>
          <w:rFonts w:ascii="Garamond" w:hAnsi="Garamond" w:cs="Times New Roman"/>
          <w:bCs/>
          <w:i/>
          <w:sz w:val="22"/>
          <w:szCs w:val="24"/>
        </w:rPr>
      </w:pPr>
      <w:r w:rsidRPr="00A655CD">
        <w:rPr>
          <w:rFonts w:ascii="Garamond" w:hAnsi="Garamond" w:cs="Times New Roman"/>
          <w:bCs/>
          <w:i/>
          <w:sz w:val="22"/>
          <w:szCs w:val="24"/>
          <w:lang w:val="it-IT"/>
        </w:rPr>
        <w:t xml:space="preserve">    </w:t>
      </w:r>
      <w:proofErr w:type="spellStart"/>
      <w:r w:rsidRPr="00A655CD">
        <w:rPr>
          <w:rFonts w:ascii="Garamond" w:hAnsi="Garamond" w:cs="Times New Roman"/>
          <w:bCs/>
          <w:i/>
          <w:sz w:val="22"/>
          <w:szCs w:val="24"/>
        </w:rPr>
        <w:t>Exue</w:t>
      </w:r>
      <w:proofErr w:type="spell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 de </w:t>
      </w:r>
      <w:proofErr w:type="spellStart"/>
      <w:r w:rsidRPr="00A655CD">
        <w:rPr>
          <w:rFonts w:ascii="Garamond" w:hAnsi="Garamond" w:cs="Times New Roman"/>
          <w:bCs/>
          <w:i/>
          <w:sz w:val="22"/>
          <w:szCs w:val="24"/>
        </w:rPr>
        <w:t>palea</w:t>
      </w:r>
      <w:proofErr w:type="spell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bCs/>
          <w:i/>
          <w:sz w:val="22"/>
          <w:szCs w:val="24"/>
        </w:rPr>
        <w:t>tegminibusque</w:t>
      </w:r>
      <w:proofErr w:type="spell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 suis. </w:t>
      </w:r>
    </w:p>
    <w:p w:rsidR="00457494" w:rsidRPr="00A655CD" w:rsidRDefault="00457494" w:rsidP="00E63177">
      <w:pPr>
        <w:spacing w:line="240" w:lineRule="auto"/>
        <w:ind w:left="2126"/>
        <w:jc w:val="left"/>
        <w:rPr>
          <w:rFonts w:ascii="Garamond" w:hAnsi="Garamond" w:cs="Times New Roman"/>
          <w:bCs/>
          <w:i/>
          <w:sz w:val="22"/>
          <w:szCs w:val="24"/>
        </w:rPr>
      </w:pPr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Par </w:t>
      </w:r>
      <w:proofErr w:type="spellStart"/>
      <w:r w:rsidRPr="00A655CD">
        <w:rPr>
          <w:rFonts w:ascii="Garamond" w:hAnsi="Garamond" w:cs="Times New Roman"/>
          <w:bCs/>
          <w:i/>
          <w:sz w:val="22"/>
          <w:szCs w:val="24"/>
        </w:rPr>
        <w:t>erui</w:t>
      </w:r>
      <w:proofErr w:type="spell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 mensura </w:t>
      </w:r>
      <w:proofErr w:type="spellStart"/>
      <w:r w:rsidRPr="00A655CD">
        <w:rPr>
          <w:rFonts w:ascii="Garamond" w:hAnsi="Garamond" w:cs="Times New Roman"/>
          <w:bCs/>
          <w:i/>
          <w:sz w:val="22"/>
          <w:szCs w:val="24"/>
        </w:rPr>
        <w:t>decem</w:t>
      </w:r>
      <w:proofErr w:type="spell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bCs/>
          <w:i/>
          <w:sz w:val="22"/>
          <w:szCs w:val="24"/>
        </w:rPr>
        <w:t>madefiat</w:t>
      </w:r>
      <w:proofErr w:type="spell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bCs/>
          <w:i/>
          <w:sz w:val="22"/>
          <w:szCs w:val="24"/>
        </w:rPr>
        <w:t>ab</w:t>
      </w:r>
      <w:proofErr w:type="spell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bCs/>
          <w:i/>
          <w:sz w:val="22"/>
          <w:szCs w:val="24"/>
        </w:rPr>
        <w:t>ouis</w:t>
      </w:r>
      <w:proofErr w:type="spell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: </w:t>
      </w:r>
    </w:p>
    <w:p w:rsidR="00457494" w:rsidRPr="00A655CD" w:rsidRDefault="00457494" w:rsidP="00E63177">
      <w:pPr>
        <w:spacing w:line="240" w:lineRule="auto"/>
        <w:ind w:left="2126"/>
        <w:rPr>
          <w:rFonts w:ascii="Garamond" w:hAnsi="Garamond" w:cs="Times New Roman"/>
          <w:bCs/>
          <w:i/>
          <w:sz w:val="22"/>
          <w:szCs w:val="24"/>
        </w:rPr>
      </w:pPr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    </w:t>
      </w:r>
      <w:proofErr w:type="spellStart"/>
      <w:r w:rsidRPr="00A655CD">
        <w:rPr>
          <w:rFonts w:ascii="Garamond" w:hAnsi="Garamond" w:cs="Times New Roman"/>
          <w:bCs/>
          <w:i/>
          <w:sz w:val="22"/>
          <w:szCs w:val="24"/>
        </w:rPr>
        <w:t>Sed</w:t>
      </w:r>
      <w:proofErr w:type="spell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bCs/>
          <w:i/>
          <w:sz w:val="22"/>
          <w:szCs w:val="24"/>
        </w:rPr>
        <w:t>cumulent</w:t>
      </w:r>
      <w:proofErr w:type="spell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 libras </w:t>
      </w:r>
      <w:proofErr w:type="spellStart"/>
      <w:r w:rsidRPr="00A655CD">
        <w:rPr>
          <w:rFonts w:ascii="Garamond" w:hAnsi="Garamond" w:cs="Times New Roman"/>
          <w:bCs/>
          <w:i/>
          <w:sz w:val="22"/>
          <w:szCs w:val="24"/>
        </w:rPr>
        <w:t>hordea</w:t>
      </w:r>
      <w:proofErr w:type="spell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A655CD">
        <w:rPr>
          <w:rFonts w:ascii="Garamond" w:hAnsi="Garamond" w:cs="Times New Roman"/>
          <w:bCs/>
          <w:i/>
          <w:sz w:val="22"/>
          <w:szCs w:val="24"/>
        </w:rPr>
        <w:t>nuda</w:t>
      </w:r>
      <w:proofErr w:type="spellEnd"/>
      <w:r w:rsidRPr="00A655CD">
        <w:rPr>
          <w:rFonts w:ascii="Garamond" w:hAnsi="Garamond" w:cs="Times New Roman"/>
          <w:bCs/>
          <w:i/>
          <w:sz w:val="22"/>
          <w:szCs w:val="24"/>
        </w:rPr>
        <w:t xml:space="preserve"> duas.</w:t>
      </w:r>
    </w:p>
    <w:p w:rsidR="00457494" w:rsidRPr="00A655CD" w:rsidRDefault="00457494" w:rsidP="00AB5196">
      <w:pPr>
        <w:spacing w:line="240" w:lineRule="auto"/>
        <w:ind w:left="2124"/>
        <w:rPr>
          <w:rFonts w:ascii="Garamond" w:hAnsi="Garamond" w:cs="Times New Roman"/>
          <w:bCs/>
          <w:i/>
          <w:sz w:val="22"/>
          <w:szCs w:val="24"/>
        </w:rPr>
      </w:pPr>
    </w:p>
    <w:p w:rsidR="00457494" w:rsidRPr="00A655CD" w:rsidRDefault="00457494" w:rsidP="00E63177">
      <w:pPr>
        <w:spacing w:line="240" w:lineRule="auto"/>
        <w:ind w:left="2126"/>
        <w:jc w:val="left"/>
        <w:rPr>
          <w:rFonts w:ascii="Garamond" w:hAnsi="Garamond" w:cs="Times New Roman"/>
          <w:bCs/>
          <w:sz w:val="22"/>
          <w:szCs w:val="24"/>
        </w:rPr>
      </w:pPr>
      <w:r w:rsidRPr="00A655CD">
        <w:rPr>
          <w:rFonts w:ascii="Garamond" w:hAnsi="Garamond" w:cs="Times New Roman"/>
          <w:bCs/>
          <w:sz w:val="22"/>
          <w:szCs w:val="24"/>
        </w:rPr>
        <w:t>Tempo haverá de vos dar pena olhar o espelho,</w:t>
      </w:r>
    </w:p>
    <w:p w:rsidR="00457494" w:rsidRPr="00A655CD" w:rsidRDefault="00457494" w:rsidP="00E63177">
      <w:pPr>
        <w:spacing w:line="240" w:lineRule="auto"/>
        <w:ind w:left="2126"/>
        <w:jc w:val="left"/>
        <w:rPr>
          <w:rFonts w:ascii="Garamond" w:hAnsi="Garamond" w:cs="Times New Roman"/>
          <w:bCs/>
          <w:sz w:val="22"/>
          <w:szCs w:val="24"/>
        </w:rPr>
      </w:pPr>
      <w:r w:rsidRPr="00A655CD">
        <w:rPr>
          <w:rFonts w:ascii="Garamond" w:hAnsi="Garamond" w:cs="Times New Roman"/>
          <w:bCs/>
          <w:sz w:val="22"/>
          <w:szCs w:val="24"/>
        </w:rPr>
        <w:t xml:space="preserve">    </w:t>
      </w:r>
      <w:proofErr w:type="gramStart"/>
      <w:r w:rsidRPr="00A655CD">
        <w:rPr>
          <w:rFonts w:ascii="Garamond" w:hAnsi="Garamond" w:cs="Times New Roman"/>
          <w:bCs/>
          <w:sz w:val="22"/>
          <w:szCs w:val="24"/>
        </w:rPr>
        <w:t>outra</w:t>
      </w:r>
      <w:proofErr w:type="gramEnd"/>
      <w:r w:rsidRPr="00A655CD">
        <w:rPr>
          <w:rFonts w:ascii="Garamond" w:hAnsi="Garamond" w:cs="Times New Roman"/>
          <w:bCs/>
          <w:sz w:val="22"/>
          <w:szCs w:val="24"/>
        </w:rPr>
        <w:t xml:space="preserve"> razão de rugas essa pena.</w:t>
      </w:r>
    </w:p>
    <w:p w:rsidR="00457494" w:rsidRPr="00A655CD" w:rsidRDefault="00457494" w:rsidP="00E63177">
      <w:pPr>
        <w:spacing w:line="240" w:lineRule="auto"/>
        <w:ind w:left="2126"/>
        <w:jc w:val="left"/>
        <w:rPr>
          <w:rFonts w:ascii="Garamond" w:hAnsi="Garamond" w:cs="Times New Roman"/>
          <w:bCs/>
          <w:sz w:val="22"/>
          <w:szCs w:val="24"/>
        </w:rPr>
      </w:pPr>
      <w:r w:rsidRPr="00A655CD">
        <w:rPr>
          <w:rFonts w:ascii="Garamond" w:hAnsi="Garamond" w:cs="Times New Roman"/>
          <w:bCs/>
          <w:sz w:val="22"/>
          <w:szCs w:val="24"/>
        </w:rPr>
        <w:t>A virtude é bastante e dura longo tempo,</w:t>
      </w:r>
    </w:p>
    <w:p w:rsidR="00457494" w:rsidRPr="00A655CD" w:rsidRDefault="00457494" w:rsidP="00E63177">
      <w:pPr>
        <w:spacing w:line="240" w:lineRule="auto"/>
        <w:ind w:left="2126"/>
        <w:jc w:val="left"/>
        <w:rPr>
          <w:rFonts w:ascii="Garamond" w:hAnsi="Garamond" w:cs="Times New Roman"/>
          <w:bCs/>
          <w:sz w:val="22"/>
          <w:szCs w:val="24"/>
        </w:rPr>
      </w:pPr>
      <w:r w:rsidRPr="00A655CD">
        <w:rPr>
          <w:rFonts w:ascii="Garamond" w:hAnsi="Garamond" w:cs="Times New Roman"/>
          <w:bCs/>
          <w:sz w:val="22"/>
          <w:szCs w:val="24"/>
        </w:rPr>
        <w:t xml:space="preserve">    </w:t>
      </w:r>
      <w:proofErr w:type="gramStart"/>
      <w:r w:rsidRPr="00A655CD">
        <w:rPr>
          <w:rFonts w:ascii="Garamond" w:hAnsi="Garamond" w:cs="Times New Roman"/>
          <w:bCs/>
          <w:sz w:val="22"/>
          <w:szCs w:val="24"/>
        </w:rPr>
        <w:t>e</w:t>
      </w:r>
      <w:proofErr w:type="gramEnd"/>
      <w:r w:rsidRPr="00A655CD">
        <w:rPr>
          <w:rFonts w:ascii="Garamond" w:hAnsi="Garamond" w:cs="Times New Roman"/>
          <w:bCs/>
          <w:sz w:val="22"/>
          <w:szCs w:val="24"/>
        </w:rPr>
        <w:t>, enquanto dura, dela o amor depende.</w:t>
      </w:r>
    </w:p>
    <w:p w:rsidR="00457494" w:rsidRPr="00A655CD" w:rsidRDefault="00457494" w:rsidP="00E63177">
      <w:pPr>
        <w:spacing w:line="240" w:lineRule="auto"/>
        <w:ind w:left="2126"/>
        <w:jc w:val="left"/>
        <w:rPr>
          <w:rFonts w:ascii="Garamond" w:hAnsi="Garamond" w:cs="Times New Roman"/>
          <w:bCs/>
          <w:sz w:val="22"/>
          <w:szCs w:val="24"/>
        </w:rPr>
      </w:pPr>
      <w:r w:rsidRPr="00A655CD">
        <w:rPr>
          <w:rFonts w:ascii="Garamond" w:hAnsi="Garamond" w:cs="Times New Roman"/>
          <w:bCs/>
          <w:sz w:val="22"/>
          <w:szCs w:val="24"/>
        </w:rPr>
        <w:t>Vê como, o sono assim que deixa o tenro corpo,</w:t>
      </w:r>
    </w:p>
    <w:p w:rsidR="00457494" w:rsidRPr="00A655CD" w:rsidRDefault="00457494" w:rsidP="00E63177">
      <w:pPr>
        <w:spacing w:line="240" w:lineRule="auto"/>
        <w:ind w:left="2126"/>
        <w:jc w:val="left"/>
        <w:rPr>
          <w:rFonts w:ascii="Garamond" w:hAnsi="Garamond" w:cs="Times New Roman"/>
          <w:bCs/>
          <w:sz w:val="22"/>
          <w:szCs w:val="24"/>
        </w:rPr>
      </w:pPr>
      <w:r w:rsidRPr="00A655CD">
        <w:rPr>
          <w:rFonts w:ascii="Garamond" w:hAnsi="Garamond" w:cs="Times New Roman"/>
          <w:bCs/>
          <w:sz w:val="22"/>
          <w:szCs w:val="24"/>
        </w:rPr>
        <w:t xml:space="preserve">    </w:t>
      </w:r>
      <w:proofErr w:type="gramStart"/>
      <w:r w:rsidRPr="00A655CD">
        <w:rPr>
          <w:rFonts w:ascii="Garamond" w:hAnsi="Garamond" w:cs="Times New Roman"/>
          <w:bCs/>
          <w:sz w:val="22"/>
          <w:szCs w:val="24"/>
        </w:rPr>
        <w:t>pode</w:t>
      </w:r>
      <w:proofErr w:type="gramEnd"/>
      <w:r w:rsidRPr="00A655CD">
        <w:rPr>
          <w:rFonts w:ascii="Garamond" w:hAnsi="Garamond" w:cs="Times New Roman"/>
          <w:bCs/>
          <w:sz w:val="22"/>
          <w:szCs w:val="24"/>
        </w:rPr>
        <w:t xml:space="preserve"> raiar nas faces a brancura.</w:t>
      </w:r>
    </w:p>
    <w:p w:rsidR="00457494" w:rsidRPr="00A655CD" w:rsidRDefault="00457494" w:rsidP="00E63177">
      <w:pPr>
        <w:spacing w:line="240" w:lineRule="auto"/>
        <w:ind w:left="2126"/>
        <w:jc w:val="left"/>
        <w:rPr>
          <w:rFonts w:ascii="Garamond" w:hAnsi="Garamond" w:cs="Times New Roman"/>
          <w:bCs/>
          <w:sz w:val="22"/>
          <w:szCs w:val="24"/>
        </w:rPr>
      </w:pPr>
      <w:r w:rsidRPr="00A655CD">
        <w:rPr>
          <w:rFonts w:ascii="Garamond" w:hAnsi="Garamond" w:cs="Times New Roman"/>
          <w:bCs/>
          <w:sz w:val="22"/>
          <w:szCs w:val="24"/>
        </w:rPr>
        <w:t>Pega a cevada que por mar os líbios mandam,</w:t>
      </w:r>
    </w:p>
    <w:p w:rsidR="00457494" w:rsidRPr="00A655CD" w:rsidRDefault="00457494" w:rsidP="00E63177">
      <w:pPr>
        <w:spacing w:line="240" w:lineRule="auto"/>
        <w:ind w:left="2126"/>
        <w:jc w:val="left"/>
        <w:rPr>
          <w:rFonts w:ascii="Garamond" w:hAnsi="Garamond" w:cs="Times New Roman"/>
          <w:bCs/>
          <w:sz w:val="22"/>
          <w:szCs w:val="24"/>
        </w:rPr>
      </w:pPr>
      <w:r w:rsidRPr="00A655CD">
        <w:rPr>
          <w:rFonts w:ascii="Garamond" w:hAnsi="Garamond" w:cs="Times New Roman"/>
          <w:bCs/>
          <w:sz w:val="22"/>
          <w:szCs w:val="24"/>
        </w:rPr>
        <w:t xml:space="preserve">    </w:t>
      </w:r>
      <w:proofErr w:type="gramStart"/>
      <w:r w:rsidRPr="00A655CD">
        <w:rPr>
          <w:rFonts w:ascii="Garamond" w:hAnsi="Garamond" w:cs="Times New Roman"/>
          <w:bCs/>
          <w:sz w:val="22"/>
          <w:szCs w:val="24"/>
        </w:rPr>
        <w:t>tira</w:t>
      </w:r>
      <w:proofErr w:type="gramEnd"/>
      <w:r w:rsidRPr="00A655CD">
        <w:rPr>
          <w:rFonts w:ascii="Garamond" w:hAnsi="Garamond" w:cs="Times New Roman"/>
          <w:bCs/>
          <w:sz w:val="22"/>
          <w:szCs w:val="24"/>
        </w:rPr>
        <w:t>-lhe toda a palha e mais a casca.</w:t>
      </w:r>
    </w:p>
    <w:p w:rsidR="00457494" w:rsidRPr="00A655CD" w:rsidRDefault="00457494" w:rsidP="00E63177">
      <w:pPr>
        <w:spacing w:line="240" w:lineRule="auto"/>
        <w:ind w:left="2126"/>
        <w:jc w:val="left"/>
        <w:rPr>
          <w:rFonts w:ascii="Garamond" w:hAnsi="Garamond" w:cs="Times New Roman"/>
          <w:bCs/>
          <w:sz w:val="22"/>
          <w:szCs w:val="24"/>
        </w:rPr>
      </w:pPr>
      <w:r w:rsidRPr="00A655CD">
        <w:rPr>
          <w:rFonts w:ascii="Garamond" w:hAnsi="Garamond" w:cs="Times New Roman"/>
          <w:bCs/>
          <w:sz w:val="22"/>
          <w:szCs w:val="24"/>
        </w:rPr>
        <w:lastRenderedPageBreak/>
        <w:t>Tanto igual de ervilhaca ovos dez umedeçam,</w:t>
      </w:r>
    </w:p>
    <w:p w:rsidR="00457494" w:rsidRPr="00A655CD" w:rsidRDefault="00457494" w:rsidP="00E63177">
      <w:pPr>
        <w:spacing w:line="240" w:lineRule="auto"/>
        <w:ind w:left="2126"/>
        <w:rPr>
          <w:rFonts w:ascii="Garamond" w:hAnsi="Garamond" w:cs="Times New Roman"/>
          <w:bCs/>
          <w:sz w:val="22"/>
          <w:szCs w:val="24"/>
        </w:rPr>
      </w:pPr>
      <w:r w:rsidRPr="00A655CD">
        <w:rPr>
          <w:rFonts w:ascii="Garamond" w:hAnsi="Garamond" w:cs="Times New Roman"/>
          <w:bCs/>
          <w:sz w:val="22"/>
          <w:szCs w:val="24"/>
        </w:rPr>
        <w:t xml:space="preserve">    </w:t>
      </w:r>
      <w:proofErr w:type="gramStart"/>
      <w:r w:rsidRPr="00A655CD">
        <w:rPr>
          <w:rFonts w:ascii="Garamond" w:hAnsi="Garamond" w:cs="Times New Roman"/>
          <w:bCs/>
          <w:sz w:val="22"/>
          <w:szCs w:val="24"/>
        </w:rPr>
        <w:t>tendo</w:t>
      </w:r>
      <w:proofErr w:type="gramEnd"/>
      <w:r w:rsidRPr="00A655CD">
        <w:rPr>
          <w:rFonts w:ascii="Garamond" w:hAnsi="Garamond" w:cs="Times New Roman"/>
          <w:bCs/>
          <w:sz w:val="22"/>
          <w:szCs w:val="24"/>
        </w:rPr>
        <w:t xml:space="preserve"> a cevada nua duas libras.</w:t>
      </w:r>
    </w:p>
    <w:p w:rsidR="00457494" w:rsidRPr="00A655CD" w:rsidRDefault="00457494" w:rsidP="00AB5196">
      <w:pPr>
        <w:spacing w:line="276" w:lineRule="auto"/>
        <w:rPr>
          <w:rFonts w:ascii="Garamond" w:hAnsi="Garamond" w:cs="Times New Roman"/>
          <w:bCs/>
          <w:szCs w:val="24"/>
        </w:rPr>
      </w:pPr>
    </w:p>
    <w:p w:rsidR="00457494" w:rsidRPr="00A655CD" w:rsidRDefault="00457494" w:rsidP="009168F3">
      <w:pPr>
        <w:ind w:firstLine="708"/>
        <w:rPr>
          <w:rFonts w:ascii="Garamond" w:hAnsi="Garamond" w:cs="Times New Roman"/>
          <w:bCs/>
          <w:szCs w:val="24"/>
        </w:rPr>
      </w:pPr>
      <w:r w:rsidRPr="00A655CD">
        <w:rPr>
          <w:rFonts w:ascii="Garamond" w:hAnsi="Garamond" w:cs="Times New Roman"/>
          <w:bCs/>
          <w:szCs w:val="24"/>
        </w:rPr>
        <w:t xml:space="preserve">Na mesma esteira, Márcio Meirelles </w:t>
      </w:r>
      <w:r w:rsidRPr="0001538E">
        <w:rPr>
          <w:rFonts w:ascii="Garamond" w:hAnsi="Garamond" w:cs="Times New Roman"/>
          <w:bCs/>
          <w:szCs w:val="24"/>
        </w:rPr>
        <w:t>Gouvêa Júnior</w:t>
      </w:r>
      <w:r w:rsidRPr="00A655CD">
        <w:rPr>
          <w:rFonts w:ascii="Garamond" w:hAnsi="Garamond" w:cs="Times New Roman"/>
          <w:bCs/>
          <w:szCs w:val="24"/>
        </w:rPr>
        <w:t xml:space="preserve"> (2015) procurou traduzir a parelha elegíaca, em sua versão bilíngue integral dos </w:t>
      </w:r>
      <w:proofErr w:type="spellStart"/>
      <w:r w:rsidRPr="00A655CD">
        <w:rPr>
          <w:rFonts w:ascii="Garamond" w:hAnsi="Garamond" w:cs="Times New Roman"/>
          <w:bCs/>
          <w:i/>
          <w:szCs w:val="24"/>
        </w:rPr>
        <w:t>Fasti</w:t>
      </w:r>
      <w:proofErr w:type="spellEnd"/>
      <w:r w:rsidRPr="00A655CD">
        <w:rPr>
          <w:rFonts w:ascii="Garamond" w:hAnsi="Garamond" w:cs="Times New Roman"/>
          <w:bCs/>
          <w:szCs w:val="24"/>
        </w:rPr>
        <w:t xml:space="preserve">, fazendo com que algo da proporção do modelo rítmico original, composto pela repetição dos seis e cinco pés métricos latinos, ressoasse na sequência das doze e dez sílabas, sem pretender, ao contrário de Silva Ramos, que todos os </w:t>
      </w:r>
      <w:proofErr w:type="spellStart"/>
      <w:r w:rsidRPr="00A655CD">
        <w:rPr>
          <w:rFonts w:ascii="Garamond" w:hAnsi="Garamond" w:cs="Times New Roman"/>
          <w:bCs/>
          <w:szCs w:val="24"/>
        </w:rPr>
        <w:t>ictos</w:t>
      </w:r>
      <w:proofErr w:type="spellEnd"/>
      <w:r w:rsidRPr="00A655CD">
        <w:rPr>
          <w:rFonts w:ascii="Garamond" w:hAnsi="Garamond" w:cs="Times New Roman"/>
          <w:bCs/>
          <w:szCs w:val="24"/>
          <w:vertAlign w:val="superscript"/>
        </w:rPr>
        <w:footnoteReference w:id="29"/>
      </w:r>
      <w:r w:rsidRPr="00A655CD">
        <w:rPr>
          <w:rFonts w:ascii="Garamond" w:hAnsi="Garamond" w:cs="Times New Roman"/>
          <w:bCs/>
          <w:szCs w:val="24"/>
        </w:rPr>
        <w:t xml:space="preserve"> de seus versos correspondessem aos do alexandrino clássico e decassílabo heroico. Justificando s</w:t>
      </w:r>
      <w:r w:rsidR="009168F3" w:rsidRPr="00A655CD">
        <w:rPr>
          <w:rFonts w:ascii="Garamond" w:hAnsi="Garamond" w:cs="Times New Roman"/>
          <w:bCs/>
          <w:szCs w:val="24"/>
        </w:rPr>
        <w:t>ua escolha, ele diz o seguinte:</w:t>
      </w:r>
    </w:p>
    <w:p w:rsidR="00E63177" w:rsidRDefault="00457494" w:rsidP="00E63177">
      <w:pPr>
        <w:spacing w:before="240" w:after="240" w:line="240" w:lineRule="auto"/>
        <w:ind w:left="2126"/>
        <w:rPr>
          <w:rFonts w:ascii="Garamond" w:hAnsi="Garamond" w:cs="Times New Roman"/>
          <w:sz w:val="22"/>
          <w:szCs w:val="24"/>
        </w:rPr>
      </w:pPr>
      <w:r w:rsidRPr="00E63177">
        <w:rPr>
          <w:rFonts w:ascii="Garamond" w:hAnsi="Garamond" w:cs="Times New Roman"/>
          <w:sz w:val="22"/>
          <w:szCs w:val="24"/>
        </w:rPr>
        <w:t>A opção preferencial pelos dodecassílabos e decassílabos com cesura marcada nas sextas sílabas, ou na quarta, oitava e décima segunda sílaba, propõe a fluidez da leitura, de modo que os dísticos recompostos na tradução compõem-se da sucessão de três blocos de seis sílabas seguidas por um de quatro, encerrando ritmicamente a ideia normalmente encapsulada na forma métrica da elegia (GOUVÊA JÚNIOR, 2015, p. 25).</w:t>
      </w:r>
    </w:p>
    <w:p w:rsidR="00F45597" w:rsidRPr="00975303" w:rsidRDefault="00F45597" w:rsidP="00F45597">
      <w:pPr>
        <w:spacing w:line="240" w:lineRule="auto"/>
        <w:ind w:left="2126"/>
        <w:rPr>
          <w:rFonts w:ascii="Garamond" w:hAnsi="Garamond" w:cs="Times New Roman"/>
          <w:sz w:val="14"/>
          <w:szCs w:val="24"/>
        </w:rPr>
      </w:pPr>
    </w:p>
    <w:p w:rsidR="00457494" w:rsidRPr="00A655CD" w:rsidRDefault="00457494" w:rsidP="00E63177">
      <w:pPr>
        <w:ind w:firstLine="708"/>
        <w:rPr>
          <w:rFonts w:ascii="Garamond" w:hAnsi="Garamond" w:cs="Times New Roman"/>
          <w:bCs/>
          <w:szCs w:val="24"/>
        </w:rPr>
      </w:pPr>
      <w:r w:rsidRPr="00A655CD">
        <w:rPr>
          <w:rFonts w:ascii="Garamond" w:hAnsi="Garamond" w:cs="Times New Roman"/>
          <w:bCs/>
          <w:szCs w:val="24"/>
        </w:rPr>
        <w:t>Para analisarmos alguns dos efeitos poéticos alcançados pela tradução de Gouvêa Júnior, selecionamos o excerto abaixo (</w:t>
      </w:r>
      <w:proofErr w:type="spellStart"/>
      <w:r w:rsidRPr="00A655CD">
        <w:rPr>
          <w:rFonts w:ascii="Garamond" w:hAnsi="Garamond" w:cs="Times New Roman"/>
          <w:bCs/>
          <w:i/>
          <w:szCs w:val="24"/>
        </w:rPr>
        <w:t>Fast</w:t>
      </w:r>
      <w:proofErr w:type="spellEnd"/>
      <w:r w:rsidRPr="00A655CD">
        <w:rPr>
          <w:rFonts w:ascii="Garamond" w:hAnsi="Garamond" w:cs="Times New Roman"/>
          <w:bCs/>
          <w:i/>
          <w:szCs w:val="24"/>
        </w:rPr>
        <w:t xml:space="preserve">. </w:t>
      </w:r>
      <w:r w:rsidRPr="00A655CD">
        <w:rPr>
          <w:rFonts w:ascii="Garamond" w:hAnsi="Garamond" w:cs="Times New Roman"/>
          <w:bCs/>
          <w:szCs w:val="24"/>
        </w:rPr>
        <w:t xml:space="preserve">3.839-848) em que Ovídio tece elucubrações etimológicas acerca do nome do templo de </w:t>
      </w:r>
      <w:proofErr w:type="spellStart"/>
      <w:r w:rsidRPr="00A655CD">
        <w:rPr>
          <w:rFonts w:ascii="Garamond" w:hAnsi="Garamond" w:cs="Times New Roman"/>
          <w:bCs/>
          <w:i/>
          <w:szCs w:val="24"/>
        </w:rPr>
        <w:t>Minerua</w:t>
      </w:r>
      <w:proofErr w:type="spellEnd"/>
      <w:r w:rsidRPr="00A655CD">
        <w:rPr>
          <w:rFonts w:ascii="Garamond" w:hAnsi="Garamond" w:cs="Times New Roman"/>
          <w:bCs/>
          <w:i/>
          <w:szCs w:val="24"/>
        </w:rPr>
        <w:t xml:space="preserve"> Capta</w:t>
      </w:r>
      <w:r w:rsidRPr="00A655CD">
        <w:rPr>
          <w:rFonts w:ascii="Garamond" w:hAnsi="Garamond" w:cs="Times New Roman"/>
          <w:bCs/>
          <w:szCs w:val="24"/>
        </w:rPr>
        <w:t>, em Roma, próximo ao monte Célio. Os grifos no texto latino são nossos, mas os da versão port</w:t>
      </w:r>
      <w:r w:rsidR="00E63177">
        <w:rPr>
          <w:rFonts w:ascii="Garamond" w:hAnsi="Garamond" w:cs="Times New Roman"/>
          <w:bCs/>
          <w:szCs w:val="24"/>
        </w:rPr>
        <w:t>uguesa são do próprio tradutor:</w:t>
      </w:r>
    </w:p>
    <w:p w:rsidR="00457494" w:rsidRPr="00E63177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bCs/>
          <w:i/>
          <w:sz w:val="22"/>
          <w:szCs w:val="24"/>
          <w:lang w:val="it-IT"/>
        </w:rPr>
      </w:pPr>
      <w:r w:rsidRPr="00E63177">
        <w:rPr>
          <w:rFonts w:ascii="Garamond" w:hAnsi="Garamond" w:cs="Times New Roman"/>
          <w:bCs/>
          <w:i/>
          <w:sz w:val="22"/>
          <w:szCs w:val="24"/>
          <w:lang w:val="it-IT"/>
        </w:rPr>
        <w:t xml:space="preserve">Nominis in dubio causa est. </w:t>
      </w:r>
      <w:r w:rsidRPr="00F45597">
        <w:rPr>
          <w:rFonts w:ascii="Garamond" w:hAnsi="Garamond" w:cs="Times New Roman"/>
          <w:bCs/>
          <w:sz w:val="22"/>
          <w:szCs w:val="24"/>
          <w:lang w:val="it-IT"/>
        </w:rPr>
        <w:t>Capitale</w:t>
      </w:r>
      <w:r w:rsidRPr="00E63177">
        <w:rPr>
          <w:rFonts w:ascii="Garamond" w:hAnsi="Garamond" w:cs="Times New Roman"/>
          <w:bCs/>
          <w:i/>
          <w:sz w:val="22"/>
          <w:szCs w:val="24"/>
          <w:lang w:val="it-IT"/>
        </w:rPr>
        <w:t xml:space="preserve"> uocamus</w:t>
      </w:r>
    </w:p>
    <w:p w:rsidR="00457494" w:rsidRPr="00E63177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bCs/>
          <w:i/>
          <w:sz w:val="22"/>
          <w:szCs w:val="24"/>
          <w:lang w:val="it-IT"/>
        </w:rPr>
      </w:pPr>
      <w:r w:rsidRPr="00E63177">
        <w:rPr>
          <w:rFonts w:ascii="Garamond" w:hAnsi="Garamond" w:cs="Times New Roman"/>
          <w:bCs/>
          <w:i/>
          <w:sz w:val="22"/>
          <w:szCs w:val="24"/>
          <w:lang w:val="it-IT"/>
        </w:rPr>
        <w:t xml:space="preserve">    ingenium sollers: ingeniosa dea est.</w:t>
      </w:r>
    </w:p>
    <w:p w:rsidR="00457494" w:rsidRPr="00E63177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bCs/>
          <w:i/>
          <w:sz w:val="22"/>
          <w:szCs w:val="24"/>
        </w:rPr>
      </w:pP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An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quia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de </w:t>
      </w:r>
      <w:r w:rsidRPr="00F45597">
        <w:rPr>
          <w:rFonts w:ascii="Garamond" w:hAnsi="Garamond" w:cs="Times New Roman"/>
          <w:bCs/>
          <w:sz w:val="22"/>
          <w:szCs w:val="24"/>
        </w:rPr>
        <w:t>capitis</w:t>
      </w:r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fertur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sine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matre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paterni</w:t>
      </w:r>
      <w:proofErr w:type="spellEnd"/>
    </w:p>
    <w:p w:rsidR="00457494" w:rsidRPr="00E63177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bCs/>
          <w:i/>
          <w:sz w:val="22"/>
          <w:szCs w:val="24"/>
          <w:lang w:val="it-IT"/>
        </w:rPr>
      </w:pPr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   </w:t>
      </w:r>
      <w:r w:rsidRPr="00E63177">
        <w:rPr>
          <w:rFonts w:ascii="Garamond" w:hAnsi="Garamond" w:cs="Times New Roman"/>
          <w:bCs/>
          <w:i/>
          <w:sz w:val="22"/>
          <w:szCs w:val="24"/>
          <w:lang w:val="it-IT"/>
        </w:rPr>
        <w:t>uertice cum clipeo prosiluisse suo?</w:t>
      </w:r>
    </w:p>
    <w:p w:rsidR="00457494" w:rsidRPr="00E63177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bCs/>
          <w:i/>
          <w:sz w:val="22"/>
          <w:szCs w:val="24"/>
        </w:rPr>
      </w:pP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An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quia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perdomitis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ad nos </w:t>
      </w:r>
      <w:proofErr w:type="spellStart"/>
      <w:r w:rsidRPr="00F45597">
        <w:rPr>
          <w:rFonts w:ascii="Garamond" w:hAnsi="Garamond" w:cs="Times New Roman"/>
          <w:bCs/>
          <w:sz w:val="22"/>
          <w:szCs w:val="24"/>
        </w:rPr>
        <w:t>captiua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Faliscis</w:t>
      </w:r>
      <w:proofErr w:type="spellEnd"/>
    </w:p>
    <w:p w:rsidR="00457494" w:rsidRPr="00E63177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bCs/>
          <w:i/>
          <w:sz w:val="22"/>
          <w:szCs w:val="24"/>
          <w:lang w:val="it-IT"/>
        </w:rPr>
      </w:pPr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   </w:t>
      </w:r>
      <w:r w:rsidRPr="00E63177">
        <w:rPr>
          <w:rFonts w:ascii="Garamond" w:hAnsi="Garamond" w:cs="Times New Roman"/>
          <w:bCs/>
          <w:i/>
          <w:sz w:val="22"/>
          <w:szCs w:val="24"/>
          <w:lang w:val="it-IT"/>
        </w:rPr>
        <w:t>uenit? Et hoc signo littera prisca docet.</w:t>
      </w:r>
    </w:p>
    <w:p w:rsidR="00457494" w:rsidRPr="00E63177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bCs/>
          <w:i/>
          <w:sz w:val="22"/>
          <w:szCs w:val="24"/>
        </w:rPr>
      </w:pP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An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quod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habet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legem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, </w:t>
      </w:r>
      <w:r w:rsidRPr="00F45597">
        <w:rPr>
          <w:rFonts w:ascii="Garamond" w:hAnsi="Garamond" w:cs="Times New Roman"/>
          <w:bCs/>
          <w:sz w:val="22"/>
          <w:szCs w:val="24"/>
        </w:rPr>
        <w:t>capitis</w:t>
      </w:r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quae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pendere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poenas</w:t>
      </w:r>
      <w:proofErr w:type="spellEnd"/>
    </w:p>
    <w:p w:rsidR="00457494" w:rsidRPr="00E63177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bCs/>
          <w:i/>
          <w:sz w:val="22"/>
          <w:szCs w:val="24"/>
          <w:lang w:val="it-IT"/>
        </w:rPr>
      </w:pPr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   </w:t>
      </w:r>
      <w:r w:rsidRPr="00E63177">
        <w:rPr>
          <w:rFonts w:ascii="Garamond" w:hAnsi="Garamond" w:cs="Times New Roman"/>
          <w:bCs/>
          <w:i/>
          <w:sz w:val="22"/>
          <w:szCs w:val="24"/>
          <w:lang w:val="it-IT"/>
        </w:rPr>
        <w:t>ex illo iubeat furta recepta loco?</w:t>
      </w:r>
    </w:p>
    <w:p w:rsidR="00457494" w:rsidRPr="00E63177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bCs/>
          <w:i/>
          <w:sz w:val="22"/>
          <w:szCs w:val="24"/>
        </w:rPr>
      </w:pPr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A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quacumque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trahis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ratione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uocabula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,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Pallas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>,</w:t>
      </w:r>
    </w:p>
    <w:p w:rsidR="00E63177" w:rsidRDefault="00457494" w:rsidP="00E63177">
      <w:pPr>
        <w:spacing w:line="240" w:lineRule="auto"/>
        <w:ind w:left="2124"/>
        <w:rPr>
          <w:rFonts w:ascii="Garamond" w:hAnsi="Garamond" w:cs="Times New Roman"/>
          <w:bCs/>
          <w:i/>
          <w:sz w:val="22"/>
          <w:szCs w:val="24"/>
        </w:rPr>
      </w:pPr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   </w:t>
      </w:r>
      <w:proofErr w:type="gramStart"/>
      <w:r w:rsidRPr="00E63177">
        <w:rPr>
          <w:rFonts w:ascii="Garamond" w:hAnsi="Garamond" w:cs="Times New Roman"/>
          <w:bCs/>
          <w:i/>
          <w:sz w:val="22"/>
          <w:szCs w:val="24"/>
        </w:rPr>
        <w:t>pro</w:t>
      </w:r>
      <w:proofErr w:type="gram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F45597">
        <w:rPr>
          <w:rFonts w:ascii="Garamond" w:hAnsi="Garamond" w:cs="Times New Roman"/>
          <w:bCs/>
          <w:sz w:val="22"/>
          <w:szCs w:val="24"/>
        </w:rPr>
        <w:t>ducibus</w:t>
      </w:r>
      <w:proofErr w:type="spellEnd"/>
      <w:r w:rsidR="00E63177" w:rsidRPr="00E63177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="00E63177" w:rsidRPr="00E63177">
        <w:rPr>
          <w:rFonts w:ascii="Garamond" w:hAnsi="Garamond" w:cs="Times New Roman"/>
          <w:bCs/>
          <w:i/>
          <w:sz w:val="22"/>
          <w:szCs w:val="24"/>
        </w:rPr>
        <w:t>nostris</w:t>
      </w:r>
      <w:proofErr w:type="spellEnd"/>
      <w:r w:rsidR="00E63177" w:rsidRPr="00E63177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="00E63177" w:rsidRPr="00E63177">
        <w:rPr>
          <w:rFonts w:ascii="Garamond" w:hAnsi="Garamond" w:cs="Times New Roman"/>
          <w:bCs/>
          <w:i/>
          <w:sz w:val="22"/>
          <w:szCs w:val="24"/>
        </w:rPr>
        <w:t>aegida</w:t>
      </w:r>
      <w:proofErr w:type="spellEnd"/>
      <w:r w:rsidR="00E63177" w:rsidRPr="00E63177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="00E63177" w:rsidRPr="00E63177">
        <w:rPr>
          <w:rFonts w:ascii="Garamond" w:hAnsi="Garamond" w:cs="Times New Roman"/>
          <w:bCs/>
          <w:i/>
          <w:sz w:val="22"/>
          <w:szCs w:val="24"/>
        </w:rPr>
        <w:t>semper</w:t>
      </w:r>
      <w:proofErr w:type="spellEnd"/>
      <w:r w:rsidR="00E63177" w:rsidRPr="00E63177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="00E63177" w:rsidRPr="00E63177">
        <w:rPr>
          <w:rFonts w:ascii="Garamond" w:hAnsi="Garamond" w:cs="Times New Roman"/>
          <w:bCs/>
          <w:i/>
          <w:sz w:val="22"/>
          <w:szCs w:val="24"/>
        </w:rPr>
        <w:t>habe</w:t>
      </w:r>
      <w:proofErr w:type="spellEnd"/>
      <w:r w:rsidR="00E63177" w:rsidRPr="00E63177">
        <w:rPr>
          <w:rFonts w:ascii="Garamond" w:hAnsi="Garamond" w:cs="Times New Roman"/>
          <w:bCs/>
          <w:i/>
          <w:sz w:val="22"/>
          <w:szCs w:val="24"/>
        </w:rPr>
        <w:t>.</w:t>
      </w:r>
    </w:p>
    <w:p w:rsidR="00E63177" w:rsidRPr="00E63177" w:rsidRDefault="00E63177" w:rsidP="00E63177">
      <w:pPr>
        <w:spacing w:line="240" w:lineRule="auto"/>
        <w:ind w:left="2124"/>
        <w:rPr>
          <w:rFonts w:ascii="Garamond" w:hAnsi="Garamond" w:cs="Times New Roman"/>
          <w:bCs/>
          <w:i/>
          <w:sz w:val="22"/>
          <w:szCs w:val="24"/>
        </w:rPr>
      </w:pPr>
    </w:p>
    <w:p w:rsidR="00457494" w:rsidRPr="00E63177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bCs/>
          <w:sz w:val="22"/>
          <w:szCs w:val="24"/>
        </w:rPr>
      </w:pPr>
      <w:r w:rsidRPr="00E63177">
        <w:rPr>
          <w:rFonts w:ascii="Garamond" w:hAnsi="Garamond" w:cs="Times New Roman"/>
          <w:bCs/>
          <w:sz w:val="22"/>
          <w:szCs w:val="24"/>
        </w:rPr>
        <w:t xml:space="preserve">Do nome a causa é dúbia: é da </w:t>
      </w:r>
      <w:r w:rsidRPr="00E63177">
        <w:rPr>
          <w:rFonts w:ascii="Garamond" w:hAnsi="Garamond" w:cs="Times New Roman"/>
          <w:bCs/>
          <w:i/>
          <w:sz w:val="22"/>
          <w:szCs w:val="24"/>
        </w:rPr>
        <w:t>cabeça</w:t>
      </w:r>
      <w:r w:rsidRPr="00E63177">
        <w:rPr>
          <w:rFonts w:ascii="Garamond" w:hAnsi="Garamond" w:cs="Times New Roman"/>
          <w:bCs/>
          <w:sz w:val="22"/>
          <w:szCs w:val="24"/>
        </w:rPr>
        <w:t xml:space="preserve"> o engenho,</w:t>
      </w:r>
    </w:p>
    <w:p w:rsidR="00457494" w:rsidRPr="00E63177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bCs/>
          <w:sz w:val="22"/>
          <w:szCs w:val="24"/>
        </w:rPr>
      </w:pPr>
      <w:r w:rsidRPr="00E63177">
        <w:rPr>
          <w:rFonts w:ascii="Garamond" w:hAnsi="Garamond" w:cs="Times New Roman"/>
          <w:bCs/>
          <w:sz w:val="22"/>
          <w:szCs w:val="24"/>
        </w:rPr>
        <w:t xml:space="preserve">    </w:t>
      </w:r>
      <w:proofErr w:type="gramStart"/>
      <w:r w:rsidRPr="00E63177">
        <w:rPr>
          <w:rFonts w:ascii="Garamond" w:hAnsi="Garamond" w:cs="Times New Roman"/>
          <w:bCs/>
          <w:sz w:val="22"/>
          <w:szCs w:val="24"/>
        </w:rPr>
        <w:t>e</w:t>
      </w:r>
      <w:proofErr w:type="gramEnd"/>
      <w:r w:rsidRPr="00E63177">
        <w:rPr>
          <w:rFonts w:ascii="Garamond" w:hAnsi="Garamond" w:cs="Times New Roman"/>
          <w:bCs/>
          <w:sz w:val="22"/>
          <w:szCs w:val="24"/>
        </w:rPr>
        <w:t xml:space="preserve"> engenhosa dizemos que é a deusa;</w:t>
      </w:r>
    </w:p>
    <w:p w:rsidR="00457494" w:rsidRPr="00E63177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bCs/>
          <w:sz w:val="22"/>
          <w:szCs w:val="24"/>
        </w:rPr>
      </w:pPr>
      <w:proofErr w:type="gramStart"/>
      <w:r w:rsidRPr="00E63177">
        <w:rPr>
          <w:rFonts w:ascii="Garamond" w:hAnsi="Garamond" w:cs="Times New Roman"/>
          <w:bCs/>
          <w:sz w:val="22"/>
          <w:szCs w:val="24"/>
        </w:rPr>
        <w:t>ou</w:t>
      </w:r>
      <w:proofErr w:type="gramEnd"/>
      <w:r w:rsidRPr="00E63177">
        <w:rPr>
          <w:rFonts w:ascii="Garamond" w:hAnsi="Garamond" w:cs="Times New Roman"/>
          <w:bCs/>
          <w:sz w:val="22"/>
          <w:szCs w:val="24"/>
        </w:rPr>
        <w:t xml:space="preserve"> por sair sem mãe da </w:t>
      </w:r>
      <w:r w:rsidRPr="00E63177">
        <w:rPr>
          <w:rFonts w:ascii="Garamond" w:hAnsi="Garamond" w:cs="Times New Roman"/>
          <w:bCs/>
          <w:i/>
          <w:sz w:val="22"/>
          <w:szCs w:val="24"/>
        </w:rPr>
        <w:t>cabeça</w:t>
      </w:r>
      <w:r w:rsidRPr="00E63177">
        <w:rPr>
          <w:rFonts w:ascii="Garamond" w:hAnsi="Garamond" w:cs="Times New Roman"/>
          <w:bCs/>
          <w:sz w:val="22"/>
          <w:szCs w:val="24"/>
        </w:rPr>
        <w:t xml:space="preserve"> do pai,</w:t>
      </w:r>
    </w:p>
    <w:p w:rsidR="00457494" w:rsidRPr="00E63177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bCs/>
          <w:sz w:val="22"/>
          <w:szCs w:val="24"/>
        </w:rPr>
      </w:pPr>
      <w:r w:rsidRPr="00E63177">
        <w:rPr>
          <w:rFonts w:ascii="Garamond" w:hAnsi="Garamond" w:cs="Times New Roman"/>
          <w:bCs/>
          <w:sz w:val="22"/>
          <w:szCs w:val="24"/>
        </w:rPr>
        <w:t xml:space="preserve">    </w:t>
      </w:r>
      <w:proofErr w:type="gramStart"/>
      <w:r w:rsidRPr="00E63177">
        <w:rPr>
          <w:rFonts w:ascii="Garamond" w:hAnsi="Garamond" w:cs="Times New Roman"/>
          <w:bCs/>
          <w:sz w:val="22"/>
          <w:szCs w:val="24"/>
        </w:rPr>
        <w:t>quando</w:t>
      </w:r>
      <w:proofErr w:type="gramEnd"/>
      <w:r w:rsidRPr="00E63177">
        <w:rPr>
          <w:rFonts w:ascii="Garamond" w:hAnsi="Garamond" w:cs="Times New Roman"/>
          <w:bCs/>
          <w:sz w:val="22"/>
          <w:szCs w:val="24"/>
        </w:rPr>
        <w:t xml:space="preserve"> do alto surgiu com seu escudo;</w:t>
      </w:r>
    </w:p>
    <w:p w:rsidR="00457494" w:rsidRPr="00E63177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bCs/>
          <w:sz w:val="22"/>
          <w:szCs w:val="24"/>
        </w:rPr>
      </w:pPr>
      <w:proofErr w:type="gramStart"/>
      <w:r w:rsidRPr="00E63177">
        <w:rPr>
          <w:rFonts w:ascii="Garamond" w:hAnsi="Garamond" w:cs="Times New Roman"/>
          <w:bCs/>
          <w:sz w:val="22"/>
          <w:szCs w:val="24"/>
        </w:rPr>
        <w:t>ou</w:t>
      </w:r>
      <w:proofErr w:type="gramEnd"/>
      <w:r w:rsidRPr="00E63177">
        <w:rPr>
          <w:rFonts w:ascii="Garamond" w:hAnsi="Garamond" w:cs="Times New Roman"/>
          <w:bCs/>
          <w:sz w:val="22"/>
          <w:szCs w:val="24"/>
        </w:rPr>
        <w:t xml:space="preserve"> porque nos chegou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captiva</w:t>
      </w:r>
      <w:proofErr w:type="spellEnd"/>
      <w:r w:rsidRPr="00E63177">
        <w:rPr>
          <w:rFonts w:ascii="Garamond" w:hAnsi="Garamond" w:cs="Times New Roman"/>
          <w:bCs/>
          <w:sz w:val="22"/>
          <w:szCs w:val="24"/>
        </w:rPr>
        <w:t xml:space="preserve"> </w:t>
      </w:r>
      <w:proofErr w:type="spellStart"/>
      <w:r w:rsidRPr="00E63177">
        <w:rPr>
          <w:rFonts w:ascii="Garamond" w:hAnsi="Garamond" w:cs="Times New Roman"/>
          <w:bCs/>
          <w:sz w:val="22"/>
          <w:szCs w:val="24"/>
        </w:rPr>
        <w:t>co’os</w:t>
      </w:r>
      <w:proofErr w:type="spellEnd"/>
      <w:r w:rsidRPr="00E63177">
        <w:rPr>
          <w:rFonts w:ascii="Garamond" w:hAnsi="Garamond" w:cs="Times New Roman"/>
          <w:bCs/>
          <w:sz w:val="22"/>
          <w:szCs w:val="24"/>
        </w:rPr>
        <w:t xml:space="preserve"> </w:t>
      </w:r>
      <w:proofErr w:type="spellStart"/>
      <w:r w:rsidRPr="00E63177">
        <w:rPr>
          <w:rFonts w:ascii="Garamond" w:hAnsi="Garamond" w:cs="Times New Roman"/>
          <w:bCs/>
          <w:sz w:val="22"/>
          <w:szCs w:val="24"/>
        </w:rPr>
        <w:t>faliscos</w:t>
      </w:r>
      <w:proofErr w:type="spellEnd"/>
      <w:r w:rsidRPr="00E63177">
        <w:rPr>
          <w:rFonts w:ascii="Garamond" w:hAnsi="Garamond" w:cs="Times New Roman"/>
          <w:bCs/>
          <w:sz w:val="22"/>
          <w:szCs w:val="24"/>
        </w:rPr>
        <w:t>,</w:t>
      </w:r>
    </w:p>
    <w:p w:rsidR="00457494" w:rsidRPr="00E63177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bCs/>
          <w:sz w:val="22"/>
          <w:szCs w:val="24"/>
        </w:rPr>
      </w:pPr>
      <w:r w:rsidRPr="00E63177">
        <w:rPr>
          <w:rFonts w:ascii="Garamond" w:hAnsi="Garamond" w:cs="Times New Roman"/>
          <w:bCs/>
          <w:sz w:val="22"/>
          <w:szCs w:val="24"/>
        </w:rPr>
        <w:t xml:space="preserve">    </w:t>
      </w:r>
      <w:proofErr w:type="gramStart"/>
      <w:r w:rsidRPr="00E63177">
        <w:rPr>
          <w:rFonts w:ascii="Garamond" w:hAnsi="Garamond" w:cs="Times New Roman"/>
          <w:bCs/>
          <w:sz w:val="22"/>
          <w:szCs w:val="24"/>
        </w:rPr>
        <w:t>como</w:t>
      </w:r>
      <w:proofErr w:type="gramEnd"/>
      <w:r w:rsidRPr="00E63177">
        <w:rPr>
          <w:rFonts w:ascii="Garamond" w:hAnsi="Garamond" w:cs="Times New Roman"/>
          <w:bCs/>
          <w:sz w:val="22"/>
          <w:szCs w:val="24"/>
        </w:rPr>
        <w:t xml:space="preserve"> antiga inscrição assim ensina;</w:t>
      </w:r>
    </w:p>
    <w:p w:rsidR="00457494" w:rsidRPr="00E63177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bCs/>
          <w:sz w:val="22"/>
          <w:szCs w:val="24"/>
        </w:rPr>
      </w:pPr>
      <w:proofErr w:type="gramStart"/>
      <w:r w:rsidRPr="00E63177">
        <w:rPr>
          <w:rFonts w:ascii="Garamond" w:hAnsi="Garamond" w:cs="Times New Roman"/>
          <w:bCs/>
          <w:sz w:val="22"/>
          <w:szCs w:val="24"/>
        </w:rPr>
        <w:t>ou</w:t>
      </w:r>
      <w:proofErr w:type="gramEnd"/>
      <w:r w:rsidRPr="00E63177">
        <w:rPr>
          <w:rFonts w:ascii="Garamond" w:hAnsi="Garamond" w:cs="Times New Roman"/>
          <w:bCs/>
          <w:sz w:val="22"/>
          <w:szCs w:val="24"/>
        </w:rPr>
        <w:t xml:space="preserve"> porque existe a lei com pena </w:t>
      </w:r>
      <w:r w:rsidRPr="00E63177">
        <w:rPr>
          <w:rFonts w:ascii="Garamond" w:hAnsi="Garamond" w:cs="Times New Roman"/>
          <w:bCs/>
          <w:i/>
          <w:sz w:val="22"/>
          <w:szCs w:val="24"/>
        </w:rPr>
        <w:t>capital</w:t>
      </w:r>
    </w:p>
    <w:p w:rsidR="00457494" w:rsidRPr="00E63177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bCs/>
          <w:sz w:val="22"/>
          <w:szCs w:val="24"/>
        </w:rPr>
      </w:pPr>
      <w:r w:rsidRPr="00E63177">
        <w:rPr>
          <w:rFonts w:ascii="Garamond" w:hAnsi="Garamond" w:cs="Times New Roman"/>
          <w:bCs/>
          <w:sz w:val="22"/>
          <w:szCs w:val="24"/>
        </w:rPr>
        <w:t xml:space="preserve">    </w:t>
      </w:r>
      <w:proofErr w:type="gramStart"/>
      <w:r w:rsidRPr="00E63177">
        <w:rPr>
          <w:rFonts w:ascii="Garamond" w:hAnsi="Garamond" w:cs="Times New Roman"/>
          <w:bCs/>
          <w:sz w:val="22"/>
          <w:szCs w:val="24"/>
        </w:rPr>
        <w:t>que</w:t>
      </w:r>
      <w:proofErr w:type="gramEnd"/>
      <w:r w:rsidRPr="00E63177">
        <w:rPr>
          <w:rFonts w:ascii="Garamond" w:hAnsi="Garamond" w:cs="Times New Roman"/>
          <w:bCs/>
          <w:sz w:val="22"/>
          <w:szCs w:val="24"/>
        </w:rPr>
        <w:t xml:space="preserve"> castiga quem furta aquele templo?</w:t>
      </w:r>
    </w:p>
    <w:p w:rsidR="00457494" w:rsidRPr="00E63177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bCs/>
          <w:sz w:val="22"/>
          <w:szCs w:val="24"/>
        </w:rPr>
      </w:pPr>
      <w:r w:rsidRPr="00E63177">
        <w:rPr>
          <w:rFonts w:ascii="Garamond" w:hAnsi="Garamond" w:cs="Times New Roman"/>
          <w:bCs/>
          <w:sz w:val="22"/>
          <w:szCs w:val="24"/>
        </w:rPr>
        <w:t>Qualquer que seja a razão da palavra, ó Palas,</w:t>
      </w:r>
    </w:p>
    <w:p w:rsidR="00457494" w:rsidRPr="00E63177" w:rsidRDefault="00457494" w:rsidP="00E63177">
      <w:pPr>
        <w:spacing w:line="240" w:lineRule="auto"/>
        <w:ind w:left="2124"/>
        <w:rPr>
          <w:rFonts w:ascii="Garamond" w:hAnsi="Garamond" w:cs="Times New Roman"/>
          <w:bCs/>
          <w:sz w:val="22"/>
          <w:szCs w:val="24"/>
        </w:rPr>
      </w:pPr>
      <w:r w:rsidRPr="00E63177">
        <w:rPr>
          <w:rFonts w:ascii="Garamond" w:hAnsi="Garamond" w:cs="Times New Roman"/>
          <w:bCs/>
          <w:sz w:val="22"/>
          <w:szCs w:val="24"/>
        </w:rPr>
        <w:t xml:space="preserve">    </w:t>
      </w:r>
      <w:proofErr w:type="gramStart"/>
      <w:r w:rsidRPr="00E63177">
        <w:rPr>
          <w:rFonts w:ascii="Garamond" w:hAnsi="Garamond" w:cs="Times New Roman"/>
          <w:bCs/>
          <w:sz w:val="22"/>
          <w:szCs w:val="24"/>
        </w:rPr>
        <w:t>protege</w:t>
      </w:r>
      <w:proofErr w:type="gramEnd"/>
      <w:r w:rsidRPr="00E63177">
        <w:rPr>
          <w:rFonts w:ascii="Garamond" w:hAnsi="Garamond" w:cs="Times New Roman"/>
          <w:bCs/>
          <w:sz w:val="22"/>
          <w:szCs w:val="24"/>
        </w:rPr>
        <w:t xml:space="preserve"> sempre os nossos </w:t>
      </w:r>
      <w:r w:rsidRPr="00E63177">
        <w:rPr>
          <w:rFonts w:ascii="Garamond" w:hAnsi="Garamond" w:cs="Times New Roman"/>
          <w:bCs/>
          <w:i/>
          <w:sz w:val="22"/>
          <w:szCs w:val="24"/>
        </w:rPr>
        <w:t>capitães</w:t>
      </w:r>
      <w:r w:rsidRPr="00E63177">
        <w:rPr>
          <w:rFonts w:ascii="Garamond" w:hAnsi="Garamond" w:cs="Times New Roman"/>
          <w:bCs/>
          <w:sz w:val="22"/>
          <w:szCs w:val="24"/>
        </w:rPr>
        <w:t>.</w:t>
      </w:r>
    </w:p>
    <w:p w:rsidR="00457494" w:rsidRPr="00A655CD" w:rsidRDefault="00457494" w:rsidP="00457494">
      <w:pPr>
        <w:ind w:left="1416"/>
        <w:rPr>
          <w:rFonts w:ascii="Garamond" w:hAnsi="Garamond" w:cs="Times New Roman"/>
          <w:bCs/>
          <w:szCs w:val="24"/>
        </w:rPr>
      </w:pPr>
    </w:p>
    <w:p w:rsidR="00457494" w:rsidRPr="00A655CD" w:rsidRDefault="00457494" w:rsidP="00457494">
      <w:pPr>
        <w:ind w:firstLine="708"/>
        <w:rPr>
          <w:rFonts w:ascii="Garamond" w:hAnsi="Garamond" w:cs="Times New Roman"/>
          <w:bCs/>
          <w:szCs w:val="24"/>
        </w:rPr>
      </w:pPr>
      <w:r w:rsidRPr="00A655CD">
        <w:rPr>
          <w:rFonts w:ascii="Garamond" w:hAnsi="Garamond" w:cs="Times New Roman"/>
          <w:bCs/>
          <w:szCs w:val="24"/>
        </w:rPr>
        <w:lastRenderedPageBreak/>
        <w:t>O trecho acima atende quase que inteiramente à formatação rítmica do dístico vernáculo elaborado por Silva Ramos, excetuando-se ape</w:t>
      </w:r>
      <w:r w:rsidR="0019546A">
        <w:rPr>
          <w:rFonts w:ascii="Garamond" w:hAnsi="Garamond" w:cs="Times New Roman"/>
          <w:bCs/>
          <w:szCs w:val="24"/>
        </w:rPr>
        <w:t>nas o penúltimo verso, que tem</w:t>
      </w:r>
      <w:r w:rsidRPr="00A655CD">
        <w:rPr>
          <w:rFonts w:ascii="Garamond" w:hAnsi="Garamond" w:cs="Times New Roman"/>
          <w:bCs/>
          <w:szCs w:val="24"/>
        </w:rPr>
        <w:t xml:space="preserve"> </w:t>
      </w:r>
      <w:r w:rsidR="0019546A">
        <w:rPr>
          <w:rFonts w:ascii="Garamond" w:hAnsi="Garamond" w:cs="Times New Roman"/>
          <w:bCs/>
          <w:szCs w:val="24"/>
        </w:rPr>
        <w:t>o apoio rítmico (4-7-12)</w:t>
      </w:r>
      <w:r w:rsidR="003D64E8">
        <w:rPr>
          <w:rFonts w:ascii="Garamond" w:hAnsi="Garamond" w:cs="Times New Roman"/>
          <w:bCs/>
          <w:szCs w:val="24"/>
        </w:rPr>
        <w:t xml:space="preserve">. Seja como for, cumpre </w:t>
      </w:r>
      <w:r w:rsidRPr="00A655CD">
        <w:rPr>
          <w:rFonts w:ascii="Garamond" w:hAnsi="Garamond" w:cs="Times New Roman"/>
          <w:bCs/>
          <w:szCs w:val="24"/>
        </w:rPr>
        <w:t xml:space="preserve">destacar, nessa passagem, a argúcia com que o tradutor captou e reproduziu o </w:t>
      </w:r>
      <w:proofErr w:type="spellStart"/>
      <w:r w:rsidRPr="00AF6E95">
        <w:rPr>
          <w:rFonts w:ascii="Garamond" w:hAnsi="Garamond" w:cs="Times New Roman"/>
          <w:bCs/>
          <w:szCs w:val="24"/>
        </w:rPr>
        <w:t>poliptoto</w:t>
      </w:r>
      <w:proofErr w:type="spellEnd"/>
      <w:r w:rsidR="00AF6E95">
        <w:rPr>
          <w:rStyle w:val="Refdenotaderodap"/>
          <w:rFonts w:ascii="Garamond" w:hAnsi="Garamond" w:cs="Times New Roman"/>
          <w:bCs/>
          <w:szCs w:val="24"/>
        </w:rPr>
        <w:footnoteReference w:id="30"/>
      </w:r>
      <w:r w:rsidRPr="00A655CD">
        <w:rPr>
          <w:rFonts w:ascii="Garamond" w:hAnsi="Garamond" w:cs="Times New Roman"/>
          <w:bCs/>
          <w:szCs w:val="24"/>
        </w:rPr>
        <w:t xml:space="preserve">, ou, mais especificamente, a </w:t>
      </w:r>
      <w:proofErr w:type="spellStart"/>
      <w:r w:rsidRPr="00A655CD">
        <w:rPr>
          <w:rFonts w:ascii="Garamond" w:hAnsi="Garamond" w:cs="Times New Roman"/>
          <w:bCs/>
          <w:i/>
          <w:szCs w:val="24"/>
        </w:rPr>
        <w:t>annominatio</w:t>
      </w:r>
      <w:proofErr w:type="spellEnd"/>
      <w:r w:rsidRPr="00A655CD">
        <w:rPr>
          <w:rFonts w:ascii="Garamond" w:hAnsi="Garamond" w:cs="Times New Roman"/>
          <w:bCs/>
          <w:szCs w:val="24"/>
          <w:vertAlign w:val="superscript"/>
        </w:rPr>
        <w:footnoteReference w:id="31"/>
      </w:r>
      <w:r w:rsidRPr="00A655CD">
        <w:rPr>
          <w:rFonts w:ascii="Garamond" w:hAnsi="Garamond" w:cs="Times New Roman"/>
          <w:bCs/>
          <w:szCs w:val="24"/>
        </w:rPr>
        <w:t>, de alteração inorgânica</w:t>
      </w:r>
      <w:r w:rsidRPr="00A655CD">
        <w:rPr>
          <w:rFonts w:ascii="Garamond" w:hAnsi="Garamond" w:cs="Times New Roman"/>
          <w:bCs/>
          <w:szCs w:val="24"/>
          <w:vertAlign w:val="superscript"/>
        </w:rPr>
        <w:footnoteReference w:id="32"/>
      </w:r>
      <w:r w:rsidRPr="00A655CD">
        <w:rPr>
          <w:rFonts w:ascii="Garamond" w:hAnsi="Garamond" w:cs="Times New Roman"/>
          <w:bCs/>
          <w:szCs w:val="24"/>
        </w:rPr>
        <w:t xml:space="preserve">, da palavra </w:t>
      </w:r>
      <w:proofErr w:type="spellStart"/>
      <w:r w:rsidRPr="00A655CD">
        <w:rPr>
          <w:rFonts w:ascii="Garamond" w:hAnsi="Garamond" w:cs="Times New Roman"/>
          <w:bCs/>
          <w:i/>
          <w:szCs w:val="24"/>
        </w:rPr>
        <w:t>capitale</w:t>
      </w:r>
      <w:proofErr w:type="spellEnd"/>
      <w:r w:rsidRPr="00A655CD">
        <w:rPr>
          <w:rFonts w:ascii="Garamond" w:hAnsi="Garamond" w:cs="Times New Roman"/>
          <w:bCs/>
          <w:szCs w:val="24"/>
        </w:rPr>
        <w:t>.</w:t>
      </w:r>
    </w:p>
    <w:p w:rsidR="00457494" w:rsidRPr="00A655CD" w:rsidRDefault="00457494" w:rsidP="00E63177">
      <w:pPr>
        <w:ind w:firstLine="708"/>
        <w:rPr>
          <w:rFonts w:ascii="Garamond" w:hAnsi="Garamond" w:cs="Times New Roman"/>
          <w:bCs/>
          <w:szCs w:val="24"/>
        </w:rPr>
      </w:pPr>
      <w:r w:rsidRPr="00A655CD">
        <w:rPr>
          <w:rFonts w:ascii="Garamond" w:hAnsi="Garamond" w:cs="Times New Roman"/>
          <w:bCs/>
          <w:szCs w:val="24"/>
        </w:rPr>
        <w:t>No original, esta espécie de figura etimológica, com a qual Ovídio agrupou palavras de mesmo radical (</w:t>
      </w:r>
      <w:proofErr w:type="spellStart"/>
      <w:r w:rsidRPr="00A655CD">
        <w:rPr>
          <w:rFonts w:ascii="Garamond" w:hAnsi="Garamond" w:cs="Times New Roman"/>
          <w:bCs/>
          <w:i/>
          <w:szCs w:val="24"/>
        </w:rPr>
        <w:t>capt</w:t>
      </w:r>
      <w:proofErr w:type="spellEnd"/>
      <w:r w:rsidRPr="00A655CD">
        <w:rPr>
          <w:rFonts w:ascii="Garamond" w:hAnsi="Garamond" w:cs="Times New Roman"/>
          <w:bCs/>
          <w:szCs w:val="24"/>
        </w:rPr>
        <w:t xml:space="preserve">-), só aparece até o sétimo verso do excerto. No entanto, Gouvêa Júnior ultrapassa o texto de partida, levando o mesmo efeito até o décimo, traduzindo </w:t>
      </w:r>
      <w:proofErr w:type="spellStart"/>
      <w:r w:rsidRPr="00A655CD">
        <w:rPr>
          <w:rFonts w:ascii="Garamond" w:hAnsi="Garamond" w:cs="Times New Roman"/>
          <w:bCs/>
          <w:i/>
          <w:szCs w:val="24"/>
        </w:rPr>
        <w:t>ducibus</w:t>
      </w:r>
      <w:proofErr w:type="spellEnd"/>
      <w:r w:rsidRPr="00A655CD">
        <w:rPr>
          <w:rFonts w:ascii="Garamond" w:hAnsi="Garamond" w:cs="Times New Roman"/>
          <w:bCs/>
          <w:szCs w:val="24"/>
        </w:rPr>
        <w:t xml:space="preserve"> </w:t>
      </w:r>
      <w:r w:rsidR="003E2D12">
        <w:rPr>
          <w:rFonts w:ascii="Garamond" w:hAnsi="Garamond" w:cs="Times New Roman"/>
          <w:bCs/>
          <w:szCs w:val="24"/>
        </w:rPr>
        <w:t xml:space="preserve">(dativo plural de </w:t>
      </w:r>
      <w:proofErr w:type="spellStart"/>
      <w:r w:rsidR="003E2D12" w:rsidRPr="003E2D12">
        <w:rPr>
          <w:rFonts w:ascii="Garamond" w:hAnsi="Garamond" w:cs="Times New Roman"/>
          <w:bCs/>
          <w:i/>
          <w:szCs w:val="24"/>
        </w:rPr>
        <w:t>dux</w:t>
      </w:r>
      <w:proofErr w:type="spellEnd"/>
      <w:r w:rsidR="003E2D12">
        <w:rPr>
          <w:rFonts w:ascii="Garamond" w:hAnsi="Garamond" w:cs="Times New Roman"/>
          <w:bCs/>
          <w:szCs w:val="24"/>
        </w:rPr>
        <w:t xml:space="preserve">, mais comumente traduzido </w:t>
      </w:r>
      <w:r w:rsidRPr="00A655CD">
        <w:rPr>
          <w:rFonts w:ascii="Garamond" w:hAnsi="Garamond" w:cs="Times New Roman"/>
          <w:bCs/>
          <w:szCs w:val="24"/>
        </w:rPr>
        <w:t>por</w:t>
      </w:r>
      <w:r w:rsidR="003E2D12">
        <w:rPr>
          <w:rFonts w:ascii="Garamond" w:hAnsi="Garamond" w:cs="Times New Roman"/>
          <w:bCs/>
          <w:szCs w:val="24"/>
        </w:rPr>
        <w:t xml:space="preserve"> “condutor”, “guia”, “general”, “chefe”) por</w:t>
      </w:r>
      <w:r w:rsidRPr="00A655CD">
        <w:rPr>
          <w:rFonts w:ascii="Garamond" w:hAnsi="Garamond" w:cs="Times New Roman"/>
          <w:bCs/>
          <w:szCs w:val="24"/>
        </w:rPr>
        <w:t xml:space="preserve"> “capitães”. Este fenômeno da tradução configura aquilo a que Paulo Paes chama de “</w:t>
      </w:r>
      <w:proofErr w:type="spellStart"/>
      <w:r w:rsidRPr="00A655CD">
        <w:rPr>
          <w:rFonts w:ascii="Garamond" w:hAnsi="Garamond" w:cs="Times New Roman"/>
          <w:bCs/>
          <w:szCs w:val="24"/>
        </w:rPr>
        <w:t>s</w:t>
      </w:r>
      <w:r w:rsidR="00E63177">
        <w:rPr>
          <w:rFonts w:ascii="Garamond" w:hAnsi="Garamond" w:cs="Times New Roman"/>
          <w:bCs/>
          <w:szCs w:val="24"/>
        </w:rPr>
        <w:t>obrecompensação</w:t>
      </w:r>
      <w:proofErr w:type="spellEnd"/>
      <w:r w:rsidR="00E63177">
        <w:rPr>
          <w:rFonts w:ascii="Garamond" w:hAnsi="Garamond" w:cs="Times New Roman"/>
          <w:bCs/>
          <w:szCs w:val="24"/>
        </w:rPr>
        <w:t>”, pois:</w:t>
      </w:r>
    </w:p>
    <w:p w:rsidR="00E63177" w:rsidRDefault="00457494" w:rsidP="00EA02F0">
      <w:pPr>
        <w:spacing w:before="240" w:after="240" w:line="240" w:lineRule="auto"/>
        <w:ind w:left="2124"/>
        <w:rPr>
          <w:rFonts w:ascii="Garamond" w:hAnsi="Garamond" w:cs="Times New Roman"/>
          <w:sz w:val="22"/>
          <w:szCs w:val="24"/>
        </w:rPr>
      </w:pPr>
      <w:r w:rsidRPr="00E63177">
        <w:rPr>
          <w:rFonts w:ascii="Garamond" w:hAnsi="Garamond" w:cs="Times New Roman"/>
          <w:sz w:val="22"/>
          <w:szCs w:val="24"/>
        </w:rPr>
        <w:t xml:space="preserve">Como o ato de tradução é um ato hermenêutico por excelência, de penetração de significado e de explicação dele em outro meio linguístico, pode bem ocorrer de, por um efeito de refração (e a ampliação é um fenômeno refrativo), o tradutor revelar-se mais enfático ou mais explícito do que o próprio autor. Donde o cotejo do original de um poema com a sua tradução </w:t>
      </w:r>
      <w:proofErr w:type="spellStart"/>
      <w:r w:rsidRPr="00E63177">
        <w:rPr>
          <w:rFonts w:ascii="Garamond" w:hAnsi="Garamond" w:cs="Times New Roman"/>
          <w:sz w:val="22"/>
          <w:szCs w:val="24"/>
        </w:rPr>
        <w:t>auxiliar-lhe</w:t>
      </w:r>
      <w:proofErr w:type="spellEnd"/>
      <w:r w:rsidRPr="00E63177">
        <w:rPr>
          <w:rFonts w:ascii="Garamond" w:hAnsi="Garamond" w:cs="Times New Roman"/>
          <w:sz w:val="22"/>
          <w:szCs w:val="24"/>
        </w:rPr>
        <w:t xml:space="preserve"> muitas vezes o entendimento, mesmo para aqueles que tenham domínio da língua d</w:t>
      </w:r>
      <w:r w:rsidR="00E63177" w:rsidRPr="00E63177">
        <w:rPr>
          <w:rFonts w:ascii="Garamond" w:hAnsi="Garamond" w:cs="Times New Roman"/>
          <w:sz w:val="22"/>
          <w:szCs w:val="24"/>
        </w:rPr>
        <w:t>o original (PAES, 2008, p. 39).</w:t>
      </w:r>
    </w:p>
    <w:p w:rsidR="00F45597" w:rsidRPr="00E63177" w:rsidRDefault="00F45597" w:rsidP="00F45597">
      <w:pPr>
        <w:spacing w:line="240" w:lineRule="auto"/>
        <w:ind w:left="2126"/>
        <w:rPr>
          <w:rFonts w:ascii="Garamond" w:hAnsi="Garamond" w:cs="Times New Roman"/>
          <w:sz w:val="22"/>
          <w:szCs w:val="24"/>
        </w:rPr>
      </w:pPr>
    </w:p>
    <w:p w:rsidR="00457494" w:rsidRPr="00A655CD" w:rsidRDefault="00457494" w:rsidP="00457494">
      <w:pPr>
        <w:ind w:firstLine="708"/>
        <w:rPr>
          <w:rFonts w:ascii="Garamond" w:hAnsi="Garamond" w:cs="Times New Roman"/>
          <w:bCs/>
          <w:szCs w:val="24"/>
        </w:rPr>
      </w:pPr>
      <w:r w:rsidRPr="00FF03C2">
        <w:rPr>
          <w:rFonts w:ascii="Garamond" w:hAnsi="Garamond" w:cs="Times New Roman"/>
          <w:bCs/>
          <w:szCs w:val="24"/>
        </w:rPr>
        <w:t>É também de</w:t>
      </w:r>
      <w:r w:rsidRPr="00A655CD">
        <w:rPr>
          <w:rFonts w:ascii="Garamond" w:hAnsi="Garamond" w:cs="Times New Roman"/>
          <w:bCs/>
          <w:szCs w:val="24"/>
        </w:rPr>
        <w:t xml:space="preserve"> 2015 a tradução poética integral dos </w:t>
      </w:r>
      <w:r w:rsidRPr="00A655CD">
        <w:rPr>
          <w:rFonts w:ascii="Garamond" w:hAnsi="Garamond" w:cs="Times New Roman"/>
          <w:bCs/>
          <w:i/>
          <w:szCs w:val="24"/>
        </w:rPr>
        <w:t>Amores</w:t>
      </w:r>
      <w:r w:rsidRPr="00A655CD">
        <w:rPr>
          <w:rFonts w:ascii="Garamond" w:hAnsi="Garamond" w:cs="Times New Roman"/>
          <w:bCs/>
          <w:szCs w:val="24"/>
        </w:rPr>
        <w:t>, de Guilherme Horst Duque, que, em dissertação de mestrado, engrossou as fileiras daqueles que optaram pela sequência de dodecassílabos e decassílabos portugueses para a transposição dos dísticos elegíacos latinos. Cônscio de que seu trabalho se insere numa prolífica linhagem, Duque ressalta que:</w:t>
      </w:r>
    </w:p>
    <w:p w:rsidR="00457494" w:rsidRDefault="00457494" w:rsidP="00E63177">
      <w:pPr>
        <w:spacing w:before="240" w:after="240" w:line="240" w:lineRule="auto"/>
        <w:ind w:left="2124"/>
        <w:rPr>
          <w:rFonts w:ascii="Garamond" w:hAnsi="Garamond" w:cs="Times New Roman"/>
          <w:sz w:val="22"/>
          <w:szCs w:val="24"/>
        </w:rPr>
      </w:pPr>
      <w:r w:rsidRPr="00E63177">
        <w:rPr>
          <w:rFonts w:ascii="Garamond" w:hAnsi="Garamond" w:cs="Times New Roman"/>
          <w:sz w:val="22"/>
          <w:szCs w:val="24"/>
        </w:rPr>
        <w:t xml:space="preserve">Foi este o esquema métrico empregado por Oliva Neto (1996) na tradução dos poemas de Catulo escritos em versos elegíacos, assim como por Guilherme Gontijo Flores (2014) na tradução das elegias de </w:t>
      </w:r>
      <w:proofErr w:type="spellStart"/>
      <w:r w:rsidRPr="00E63177">
        <w:rPr>
          <w:rFonts w:ascii="Garamond" w:hAnsi="Garamond" w:cs="Times New Roman"/>
          <w:sz w:val="22"/>
          <w:szCs w:val="24"/>
        </w:rPr>
        <w:t>Propércio</w:t>
      </w:r>
      <w:proofErr w:type="spellEnd"/>
      <w:r w:rsidRPr="00E63177">
        <w:rPr>
          <w:rFonts w:ascii="Garamond" w:hAnsi="Garamond" w:cs="Times New Roman"/>
          <w:sz w:val="22"/>
          <w:szCs w:val="24"/>
        </w:rPr>
        <w:t xml:space="preserve"> e por João Paulo </w:t>
      </w:r>
      <w:proofErr w:type="spellStart"/>
      <w:r w:rsidRPr="00E63177">
        <w:rPr>
          <w:rFonts w:ascii="Garamond" w:hAnsi="Garamond" w:cs="Times New Roman"/>
          <w:sz w:val="22"/>
          <w:szCs w:val="24"/>
        </w:rPr>
        <w:t>Matedi</w:t>
      </w:r>
      <w:proofErr w:type="spellEnd"/>
      <w:r w:rsidRPr="00E63177">
        <w:rPr>
          <w:rFonts w:ascii="Garamond" w:hAnsi="Garamond" w:cs="Times New Roman"/>
          <w:sz w:val="22"/>
          <w:szCs w:val="24"/>
        </w:rPr>
        <w:t xml:space="preserve"> na recentemente concluída e ainda inédita tradução das elegias de </w:t>
      </w:r>
      <w:proofErr w:type="spellStart"/>
      <w:r w:rsidRPr="00E63177">
        <w:rPr>
          <w:rFonts w:ascii="Garamond" w:hAnsi="Garamond" w:cs="Times New Roman"/>
          <w:sz w:val="22"/>
          <w:szCs w:val="24"/>
        </w:rPr>
        <w:t>Tibulo</w:t>
      </w:r>
      <w:proofErr w:type="spellEnd"/>
      <w:r w:rsidRPr="00E63177">
        <w:rPr>
          <w:rFonts w:ascii="Garamond" w:hAnsi="Garamond" w:cs="Times New Roman"/>
          <w:sz w:val="22"/>
          <w:szCs w:val="24"/>
        </w:rPr>
        <w:t xml:space="preserve">. Se pensarmos ainda nos tradutores que empregaram o dodecassílabo na transposição dos hexâmetros </w:t>
      </w:r>
      <w:proofErr w:type="spellStart"/>
      <w:r w:rsidRPr="00E63177">
        <w:rPr>
          <w:rFonts w:ascii="Garamond" w:hAnsi="Garamond" w:cs="Times New Roman"/>
          <w:sz w:val="22"/>
          <w:szCs w:val="24"/>
        </w:rPr>
        <w:t>datílicos</w:t>
      </w:r>
      <w:proofErr w:type="spellEnd"/>
      <w:r w:rsidRPr="00E63177">
        <w:rPr>
          <w:rFonts w:ascii="Garamond" w:hAnsi="Garamond" w:cs="Times New Roman"/>
          <w:sz w:val="22"/>
          <w:szCs w:val="24"/>
        </w:rPr>
        <w:t xml:space="preserve">, a tradução dos </w:t>
      </w:r>
      <w:r w:rsidRPr="00E63177">
        <w:rPr>
          <w:rFonts w:ascii="Garamond" w:hAnsi="Garamond" w:cs="Times New Roman"/>
          <w:i/>
          <w:iCs/>
          <w:sz w:val="22"/>
          <w:szCs w:val="24"/>
        </w:rPr>
        <w:t xml:space="preserve">Amores </w:t>
      </w:r>
      <w:r w:rsidRPr="00E63177">
        <w:rPr>
          <w:rFonts w:ascii="Garamond" w:hAnsi="Garamond" w:cs="Times New Roman"/>
          <w:sz w:val="22"/>
          <w:szCs w:val="24"/>
        </w:rPr>
        <w:t xml:space="preserve">que ora apresento se insere em uma tradição mais ou menos estabelecida, e, ao fazê-lo, se difere fundamentalmente das traduções integrais já existentes em língua portuguesa. Quanto aos acentos dos dodecassílabos, o único critério que usei foi evitar a quinta e sétima sílabas. </w:t>
      </w:r>
      <w:r w:rsidRPr="00E63177">
        <w:rPr>
          <w:rFonts w:ascii="Garamond" w:hAnsi="Garamond" w:cs="Times New Roman"/>
          <w:sz w:val="22"/>
          <w:szCs w:val="24"/>
        </w:rPr>
        <w:lastRenderedPageBreak/>
        <w:t>Os decassílabos, por outro lado, são todos ou heroicos ou sáficos (</w:t>
      </w:r>
      <w:r w:rsidRPr="0001538E">
        <w:rPr>
          <w:rFonts w:ascii="Garamond" w:hAnsi="Garamond" w:cs="Times New Roman"/>
          <w:sz w:val="22"/>
          <w:szCs w:val="24"/>
        </w:rPr>
        <w:t>DUQUE</w:t>
      </w:r>
      <w:r w:rsidRPr="00E63177">
        <w:rPr>
          <w:rFonts w:ascii="Garamond" w:hAnsi="Garamond" w:cs="Times New Roman"/>
          <w:sz w:val="22"/>
          <w:szCs w:val="24"/>
        </w:rPr>
        <w:t>, 2015, p. 26).</w:t>
      </w:r>
      <w:r w:rsidRPr="00E63177">
        <w:rPr>
          <w:rFonts w:ascii="Garamond" w:hAnsi="Garamond" w:cs="Times New Roman"/>
          <w:sz w:val="22"/>
          <w:szCs w:val="24"/>
          <w:vertAlign w:val="superscript"/>
        </w:rPr>
        <w:footnoteReference w:id="33"/>
      </w:r>
    </w:p>
    <w:p w:rsidR="000941E9" w:rsidRPr="000941E9" w:rsidRDefault="000941E9" w:rsidP="000941E9">
      <w:pPr>
        <w:spacing w:line="240" w:lineRule="auto"/>
        <w:ind w:left="2126"/>
        <w:rPr>
          <w:rFonts w:ascii="Garamond" w:hAnsi="Garamond" w:cs="Times New Roman"/>
          <w:sz w:val="12"/>
          <w:szCs w:val="24"/>
        </w:rPr>
      </w:pPr>
    </w:p>
    <w:p w:rsidR="00457494" w:rsidRDefault="00457494" w:rsidP="00E63177">
      <w:pPr>
        <w:ind w:firstLine="708"/>
        <w:rPr>
          <w:rFonts w:ascii="Garamond" w:hAnsi="Garamond" w:cs="Times New Roman"/>
          <w:bCs/>
          <w:szCs w:val="24"/>
        </w:rPr>
      </w:pPr>
      <w:r w:rsidRPr="00A655CD">
        <w:rPr>
          <w:rFonts w:ascii="Garamond" w:hAnsi="Garamond" w:cs="Times New Roman"/>
          <w:bCs/>
          <w:szCs w:val="24"/>
        </w:rPr>
        <w:t xml:space="preserve">Uma sucinta parcela de seu esmerado trabalho pode ser notada no seguinte trecho dos </w:t>
      </w:r>
      <w:r w:rsidRPr="00A655CD">
        <w:rPr>
          <w:rFonts w:ascii="Garamond" w:hAnsi="Garamond" w:cs="Times New Roman"/>
          <w:bCs/>
          <w:i/>
          <w:szCs w:val="24"/>
        </w:rPr>
        <w:t>Amores</w:t>
      </w:r>
      <w:r w:rsidR="00E63177">
        <w:rPr>
          <w:rFonts w:ascii="Garamond" w:hAnsi="Garamond" w:cs="Times New Roman"/>
          <w:bCs/>
          <w:szCs w:val="24"/>
        </w:rPr>
        <w:t>, 2.1.1-10:</w:t>
      </w:r>
    </w:p>
    <w:p w:rsidR="00E63177" w:rsidRPr="000941E9" w:rsidRDefault="00E63177" w:rsidP="000941E9">
      <w:pPr>
        <w:spacing w:line="240" w:lineRule="auto"/>
        <w:ind w:firstLine="709"/>
        <w:rPr>
          <w:rFonts w:ascii="Garamond" w:hAnsi="Garamond" w:cs="Times New Roman"/>
          <w:bCs/>
          <w:szCs w:val="24"/>
        </w:rPr>
      </w:pPr>
    </w:p>
    <w:p w:rsidR="00457494" w:rsidRPr="00E63177" w:rsidRDefault="00457494" w:rsidP="00E63177">
      <w:pPr>
        <w:spacing w:line="240" w:lineRule="auto"/>
        <w:ind w:left="2124"/>
        <w:rPr>
          <w:rFonts w:ascii="Garamond" w:hAnsi="Garamond" w:cs="Times New Roman"/>
          <w:bCs/>
          <w:i/>
          <w:sz w:val="22"/>
          <w:szCs w:val="24"/>
        </w:rPr>
      </w:pPr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Hoc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quoque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conposui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Paelignis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natus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aquosis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>,</w:t>
      </w:r>
    </w:p>
    <w:p w:rsidR="00457494" w:rsidRPr="00E63177" w:rsidRDefault="00457494" w:rsidP="00E63177">
      <w:pPr>
        <w:spacing w:line="240" w:lineRule="auto"/>
        <w:ind w:left="2124"/>
        <w:rPr>
          <w:rFonts w:ascii="Garamond" w:hAnsi="Garamond" w:cs="Times New Roman"/>
          <w:bCs/>
          <w:i/>
          <w:sz w:val="22"/>
          <w:szCs w:val="24"/>
          <w:lang w:val="it-IT"/>
        </w:rPr>
      </w:pPr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   </w:t>
      </w:r>
      <w:r w:rsidRPr="00E63177">
        <w:rPr>
          <w:rFonts w:ascii="Garamond" w:hAnsi="Garamond" w:cs="Times New Roman"/>
          <w:bCs/>
          <w:i/>
          <w:sz w:val="22"/>
          <w:szCs w:val="24"/>
          <w:lang w:val="it-IT"/>
        </w:rPr>
        <w:t>ille ego nequitiae Naso poeta meae.</w:t>
      </w:r>
    </w:p>
    <w:p w:rsidR="00457494" w:rsidRPr="00E63177" w:rsidRDefault="00457494" w:rsidP="00E63177">
      <w:pPr>
        <w:spacing w:line="240" w:lineRule="auto"/>
        <w:ind w:left="2124"/>
        <w:rPr>
          <w:rFonts w:ascii="Garamond" w:hAnsi="Garamond" w:cs="Times New Roman"/>
          <w:bCs/>
          <w:i/>
          <w:sz w:val="22"/>
          <w:szCs w:val="24"/>
        </w:rPr>
      </w:pPr>
      <w:proofErr w:type="gramStart"/>
      <w:r w:rsidRPr="00E63177">
        <w:rPr>
          <w:rFonts w:ascii="Garamond" w:hAnsi="Garamond" w:cs="Times New Roman"/>
          <w:bCs/>
          <w:i/>
          <w:sz w:val="22"/>
          <w:szCs w:val="24"/>
        </w:rPr>
        <w:t>hoc</w:t>
      </w:r>
      <w:proofErr w:type="gram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quoque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iussit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Amor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procul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hinc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,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procul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este,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seuerae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>!</w:t>
      </w:r>
    </w:p>
    <w:p w:rsidR="00457494" w:rsidRPr="00E63177" w:rsidRDefault="00457494" w:rsidP="00E63177">
      <w:pPr>
        <w:spacing w:line="240" w:lineRule="auto"/>
        <w:ind w:left="2124"/>
        <w:rPr>
          <w:rFonts w:ascii="Garamond" w:hAnsi="Garamond" w:cs="Times New Roman"/>
          <w:bCs/>
          <w:i/>
          <w:sz w:val="22"/>
          <w:szCs w:val="24"/>
          <w:lang w:val="it-IT"/>
        </w:rPr>
      </w:pPr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   </w:t>
      </w:r>
      <w:r w:rsidRPr="00E63177">
        <w:rPr>
          <w:rFonts w:ascii="Garamond" w:hAnsi="Garamond" w:cs="Times New Roman"/>
          <w:bCs/>
          <w:i/>
          <w:sz w:val="22"/>
          <w:szCs w:val="24"/>
          <w:lang w:val="it-IT"/>
        </w:rPr>
        <w:t>non estis teneris apta theatra modis.</w:t>
      </w:r>
    </w:p>
    <w:p w:rsidR="00457494" w:rsidRPr="00E63177" w:rsidRDefault="00457494" w:rsidP="00E63177">
      <w:pPr>
        <w:spacing w:line="240" w:lineRule="auto"/>
        <w:ind w:left="2124"/>
        <w:rPr>
          <w:rFonts w:ascii="Garamond" w:hAnsi="Garamond" w:cs="Times New Roman"/>
          <w:bCs/>
          <w:i/>
          <w:sz w:val="22"/>
          <w:szCs w:val="24"/>
          <w:lang w:val="it-IT"/>
        </w:rPr>
      </w:pPr>
      <w:r w:rsidRPr="00E63177">
        <w:rPr>
          <w:rFonts w:ascii="Garamond" w:hAnsi="Garamond" w:cs="Times New Roman"/>
          <w:bCs/>
          <w:i/>
          <w:sz w:val="22"/>
          <w:szCs w:val="24"/>
          <w:lang w:val="it-IT"/>
        </w:rPr>
        <w:t>me legat in sponsi facie non frigida uirgo,</w:t>
      </w:r>
    </w:p>
    <w:p w:rsidR="00457494" w:rsidRPr="00E63177" w:rsidRDefault="00457494" w:rsidP="00E63177">
      <w:pPr>
        <w:spacing w:line="240" w:lineRule="auto"/>
        <w:ind w:left="2124"/>
        <w:rPr>
          <w:rFonts w:ascii="Garamond" w:hAnsi="Garamond" w:cs="Times New Roman"/>
          <w:bCs/>
          <w:i/>
          <w:sz w:val="22"/>
          <w:szCs w:val="24"/>
        </w:rPr>
      </w:pPr>
      <w:r w:rsidRPr="00E63177">
        <w:rPr>
          <w:rFonts w:ascii="Garamond" w:hAnsi="Garamond" w:cs="Times New Roman"/>
          <w:bCs/>
          <w:i/>
          <w:sz w:val="22"/>
          <w:szCs w:val="24"/>
          <w:lang w:val="it-IT"/>
        </w:rPr>
        <w:t xml:space="preserve">    </w:t>
      </w:r>
      <w:proofErr w:type="gramStart"/>
      <w:r w:rsidRPr="00E63177">
        <w:rPr>
          <w:rFonts w:ascii="Garamond" w:hAnsi="Garamond" w:cs="Times New Roman"/>
          <w:bCs/>
          <w:i/>
          <w:sz w:val="22"/>
          <w:szCs w:val="24"/>
        </w:rPr>
        <w:t>et</w:t>
      </w:r>
      <w:proofErr w:type="gram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rudis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ignoto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tactus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amore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puer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>;</w:t>
      </w:r>
    </w:p>
    <w:p w:rsidR="00457494" w:rsidRPr="00E63177" w:rsidRDefault="00457494" w:rsidP="00E63177">
      <w:pPr>
        <w:spacing w:line="240" w:lineRule="auto"/>
        <w:ind w:left="2124"/>
        <w:rPr>
          <w:rFonts w:ascii="Garamond" w:hAnsi="Garamond" w:cs="Times New Roman"/>
          <w:bCs/>
          <w:i/>
          <w:sz w:val="22"/>
          <w:szCs w:val="24"/>
        </w:rPr>
      </w:pPr>
      <w:proofErr w:type="spellStart"/>
      <w:proofErr w:type="gramStart"/>
      <w:r w:rsidRPr="00E63177">
        <w:rPr>
          <w:rFonts w:ascii="Garamond" w:hAnsi="Garamond" w:cs="Times New Roman"/>
          <w:bCs/>
          <w:i/>
          <w:sz w:val="22"/>
          <w:szCs w:val="24"/>
        </w:rPr>
        <w:t>atque</w:t>
      </w:r>
      <w:proofErr w:type="spellEnd"/>
      <w:proofErr w:type="gram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aliquis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iuuenum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quo nunc ego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saucius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arcu</w:t>
      </w:r>
      <w:proofErr w:type="spellEnd"/>
    </w:p>
    <w:p w:rsidR="00457494" w:rsidRPr="00E63177" w:rsidRDefault="00457494" w:rsidP="00E63177">
      <w:pPr>
        <w:spacing w:line="240" w:lineRule="auto"/>
        <w:ind w:left="2124"/>
        <w:rPr>
          <w:rFonts w:ascii="Garamond" w:hAnsi="Garamond" w:cs="Times New Roman"/>
          <w:bCs/>
          <w:i/>
          <w:sz w:val="22"/>
          <w:szCs w:val="24"/>
          <w:lang w:val="it-IT"/>
        </w:rPr>
      </w:pPr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   </w:t>
      </w:r>
      <w:r w:rsidRPr="00E63177">
        <w:rPr>
          <w:rFonts w:ascii="Garamond" w:hAnsi="Garamond" w:cs="Times New Roman"/>
          <w:bCs/>
          <w:i/>
          <w:sz w:val="22"/>
          <w:szCs w:val="24"/>
          <w:lang w:val="it-IT"/>
        </w:rPr>
        <w:t>agnoscat flammae conscia signa suae,</w:t>
      </w:r>
    </w:p>
    <w:p w:rsidR="00457494" w:rsidRPr="00E63177" w:rsidRDefault="00457494" w:rsidP="00E63177">
      <w:pPr>
        <w:spacing w:line="240" w:lineRule="auto"/>
        <w:ind w:left="2124"/>
        <w:rPr>
          <w:rFonts w:ascii="Garamond" w:hAnsi="Garamond" w:cs="Times New Roman"/>
          <w:bCs/>
          <w:i/>
          <w:sz w:val="22"/>
          <w:szCs w:val="24"/>
        </w:rPr>
      </w:pPr>
      <w:proofErr w:type="spellStart"/>
      <w:proofErr w:type="gramStart"/>
      <w:r w:rsidRPr="00E63177">
        <w:rPr>
          <w:rFonts w:ascii="Garamond" w:hAnsi="Garamond" w:cs="Times New Roman"/>
          <w:bCs/>
          <w:i/>
          <w:sz w:val="22"/>
          <w:szCs w:val="24"/>
        </w:rPr>
        <w:t>miratusque</w:t>
      </w:r>
      <w:proofErr w:type="spellEnd"/>
      <w:proofErr w:type="gram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diu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'quo'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dicat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'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ab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indice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doctus</w:t>
      </w:r>
      <w:proofErr w:type="spellEnd"/>
    </w:p>
    <w:p w:rsidR="00457494" w:rsidRPr="00E63177" w:rsidRDefault="00457494" w:rsidP="00E63177">
      <w:pPr>
        <w:spacing w:line="240" w:lineRule="auto"/>
        <w:ind w:left="2124"/>
        <w:rPr>
          <w:rFonts w:ascii="Garamond" w:hAnsi="Garamond" w:cs="Times New Roman"/>
          <w:bCs/>
          <w:i/>
          <w:sz w:val="22"/>
          <w:szCs w:val="24"/>
        </w:rPr>
      </w:pPr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   </w:t>
      </w:r>
      <w:proofErr w:type="spellStart"/>
      <w:proofErr w:type="gramStart"/>
      <w:r w:rsidRPr="00E63177">
        <w:rPr>
          <w:rFonts w:ascii="Garamond" w:hAnsi="Garamond" w:cs="Times New Roman"/>
          <w:bCs/>
          <w:i/>
          <w:sz w:val="22"/>
          <w:szCs w:val="24"/>
        </w:rPr>
        <w:t>conposuit</w:t>
      </w:r>
      <w:proofErr w:type="spellEnd"/>
      <w:proofErr w:type="gram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casus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iste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poeta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meos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>?'</w:t>
      </w:r>
    </w:p>
    <w:p w:rsidR="00457494" w:rsidRPr="00E63177" w:rsidRDefault="00457494" w:rsidP="00E63177">
      <w:pPr>
        <w:spacing w:line="240" w:lineRule="auto"/>
        <w:ind w:left="2124"/>
        <w:rPr>
          <w:rFonts w:ascii="Garamond" w:hAnsi="Garamond" w:cs="Times New Roman"/>
          <w:bCs/>
          <w:i/>
          <w:sz w:val="22"/>
          <w:szCs w:val="24"/>
        </w:rPr>
      </w:pPr>
    </w:p>
    <w:p w:rsidR="00457494" w:rsidRPr="00E63177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bCs/>
          <w:sz w:val="22"/>
          <w:szCs w:val="24"/>
        </w:rPr>
      </w:pPr>
      <w:r w:rsidRPr="00E63177">
        <w:rPr>
          <w:rFonts w:ascii="Garamond" w:hAnsi="Garamond" w:cs="Times New Roman"/>
          <w:bCs/>
          <w:sz w:val="22"/>
          <w:szCs w:val="24"/>
        </w:rPr>
        <w:t xml:space="preserve">Também este eu compus, nato em </w:t>
      </w:r>
      <w:proofErr w:type="spellStart"/>
      <w:r w:rsidRPr="00E63177">
        <w:rPr>
          <w:rFonts w:ascii="Garamond" w:hAnsi="Garamond" w:cs="Times New Roman"/>
          <w:bCs/>
          <w:sz w:val="22"/>
          <w:szCs w:val="24"/>
        </w:rPr>
        <w:t>pelignos</w:t>
      </w:r>
      <w:proofErr w:type="spellEnd"/>
      <w:r w:rsidRPr="00E63177">
        <w:rPr>
          <w:rFonts w:ascii="Garamond" w:hAnsi="Garamond" w:cs="Times New Roman"/>
          <w:bCs/>
          <w:sz w:val="22"/>
          <w:szCs w:val="24"/>
        </w:rPr>
        <w:t xml:space="preserve"> úmidos: </w:t>
      </w:r>
    </w:p>
    <w:p w:rsidR="00457494" w:rsidRPr="00E63177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bCs/>
          <w:sz w:val="22"/>
          <w:szCs w:val="24"/>
        </w:rPr>
      </w:pPr>
      <w:r w:rsidRPr="00E63177">
        <w:rPr>
          <w:rFonts w:ascii="Garamond" w:hAnsi="Garamond" w:cs="Times New Roman"/>
          <w:bCs/>
          <w:sz w:val="22"/>
          <w:szCs w:val="24"/>
        </w:rPr>
        <w:t xml:space="preserve">    </w:t>
      </w:r>
      <w:proofErr w:type="gramStart"/>
      <w:r w:rsidRPr="00E63177">
        <w:rPr>
          <w:rFonts w:ascii="Garamond" w:hAnsi="Garamond" w:cs="Times New Roman"/>
          <w:bCs/>
          <w:sz w:val="22"/>
          <w:szCs w:val="24"/>
        </w:rPr>
        <w:t>eu</w:t>
      </w:r>
      <w:proofErr w:type="gramEnd"/>
      <w:r w:rsidRPr="00E63177">
        <w:rPr>
          <w:rFonts w:ascii="Garamond" w:hAnsi="Garamond" w:cs="Times New Roman"/>
          <w:bCs/>
          <w:sz w:val="22"/>
          <w:szCs w:val="24"/>
        </w:rPr>
        <w:t xml:space="preserve">, o </w:t>
      </w:r>
      <w:proofErr w:type="spellStart"/>
      <w:r w:rsidRPr="00E63177">
        <w:rPr>
          <w:rFonts w:ascii="Garamond" w:hAnsi="Garamond" w:cs="Times New Roman"/>
          <w:bCs/>
          <w:sz w:val="22"/>
          <w:szCs w:val="24"/>
        </w:rPr>
        <w:t>Nasão</w:t>
      </w:r>
      <w:proofErr w:type="spellEnd"/>
      <w:r w:rsidRPr="00E63177">
        <w:rPr>
          <w:rFonts w:ascii="Garamond" w:hAnsi="Garamond" w:cs="Times New Roman"/>
          <w:bCs/>
          <w:sz w:val="22"/>
          <w:szCs w:val="24"/>
        </w:rPr>
        <w:t xml:space="preserve">, poeta das malícias; </w:t>
      </w:r>
    </w:p>
    <w:p w:rsidR="00457494" w:rsidRPr="00E63177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bCs/>
          <w:sz w:val="22"/>
          <w:szCs w:val="24"/>
        </w:rPr>
      </w:pPr>
      <w:proofErr w:type="gramStart"/>
      <w:r w:rsidRPr="00E63177">
        <w:rPr>
          <w:rFonts w:ascii="Garamond" w:hAnsi="Garamond" w:cs="Times New Roman"/>
          <w:bCs/>
          <w:sz w:val="22"/>
          <w:szCs w:val="24"/>
        </w:rPr>
        <w:t>também</w:t>
      </w:r>
      <w:proofErr w:type="gramEnd"/>
      <w:r w:rsidRPr="00E63177">
        <w:rPr>
          <w:rFonts w:ascii="Garamond" w:hAnsi="Garamond" w:cs="Times New Roman"/>
          <w:bCs/>
          <w:sz w:val="22"/>
          <w:szCs w:val="24"/>
        </w:rPr>
        <w:t xml:space="preserve"> este ordenou-me Amor; fora, severas! </w:t>
      </w:r>
    </w:p>
    <w:p w:rsidR="00457494" w:rsidRPr="00E63177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bCs/>
          <w:sz w:val="22"/>
          <w:szCs w:val="24"/>
        </w:rPr>
      </w:pPr>
      <w:r w:rsidRPr="00E63177">
        <w:rPr>
          <w:rFonts w:ascii="Garamond" w:hAnsi="Garamond" w:cs="Times New Roman"/>
          <w:bCs/>
          <w:sz w:val="22"/>
          <w:szCs w:val="24"/>
        </w:rPr>
        <w:t xml:space="preserve">    Não sois plateia apta a versos leves. </w:t>
      </w:r>
    </w:p>
    <w:p w:rsidR="00457494" w:rsidRPr="00E63177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bCs/>
          <w:sz w:val="22"/>
          <w:szCs w:val="24"/>
        </w:rPr>
      </w:pPr>
      <w:r w:rsidRPr="00E63177">
        <w:rPr>
          <w:rFonts w:ascii="Garamond" w:hAnsi="Garamond" w:cs="Times New Roman"/>
          <w:bCs/>
          <w:sz w:val="22"/>
          <w:szCs w:val="24"/>
        </w:rPr>
        <w:t xml:space="preserve">Leia-me a virgem diante do noivo não frígida,  </w:t>
      </w:r>
    </w:p>
    <w:p w:rsidR="00457494" w:rsidRPr="00E63177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bCs/>
          <w:sz w:val="22"/>
          <w:szCs w:val="24"/>
        </w:rPr>
      </w:pPr>
      <w:r w:rsidRPr="00E63177">
        <w:rPr>
          <w:rFonts w:ascii="Garamond" w:hAnsi="Garamond" w:cs="Times New Roman"/>
          <w:bCs/>
          <w:sz w:val="22"/>
          <w:szCs w:val="24"/>
        </w:rPr>
        <w:t xml:space="preserve">    </w:t>
      </w:r>
      <w:proofErr w:type="gramStart"/>
      <w:r w:rsidRPr="00E63177">
        <w:rPr>
          <w:rFonts w:ascii="Garamond" w:hAnsi="Garamond" w:cs="Times New Roman"/>
          <w:bCs/>
          <w:sz w:val="22"/>
          <w:szCs w:val="24"/>
        </w:rPr>
        <w:t>o</w:t>
      </w:r>
      <w:proofErr w:type="gramEnd"/>
      <w:r w:rsidRPr="00E63177">
        <w:rPr>
          <w:rFonts w:ascii="Garamond" w:hAnsi="Garamond" w:cs="Times New Roman"/>
          <w:bCs/>
          <w:sz w:val="22"/>
          <w:szCs w:val="24"/>
        </w:rPr>
        <w:t xml:space="preserve"> moço simples por novo Amor tocado; </w:t>
      </w:r>
    </w:p>
    <w:p w:rsidR="00457494" w:rsidRPr="00E63177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bCs/>
          <w:sz w:val="22"/>
          <w:szCs w:val="24"/>
        </w:rPr>
      </w:pPr>
      <w:proofErr w:type="gramStart"/>
      <w:r w:rsidRPr="00E63177">
        <w:rPr>
          <w:rFonts w:ascii="Garamond" w:hAnsi="Garamond" w:cs="Times New Roman"/>
          <w:bCs/>
          <w:sz w:val="22"/>
          <w:szCs w:val="24"/>
        </w:rPr>
        <w:t>que</w:t>
      </w:r>
      <w:proofErr w:type="gramEnd"/>
      <w:r w:rsidRPr="00E63177">
        <w:rPr>
          <w:rFonts w:ascii="Garamond" w:hAnsi="Garamond" w:cs="Times New Roman"/>
          <w:bCs/>
          <w:sz w:val="22"/>
          <w:szCs w:val="24"/>
        </w:rPr>
        <w:t xml:space="preserve"> algum jovem, ferido pelo mesmo arco, </w:t>
      </w:r>
    </w:p>
    <w:p w:rsidR="00457494" w:rsidRPr="00E63177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bCs/>
          <w:sz w:val="22"/>
          <w:szCs w:val="24"/>
        </w:rPr>
      </w:pPr>
      <w:r w:rsidRPr="00E63177">
        <w:rPr>
          <w:rFonts w:ascii="Garamond" w:hAnsi="Garamond" w:cs="Times New Roman"/>
          <w:bCs/>
          <w:sz w:val="22"/>
          <w:szCs w:val="24"/>
        </w:rPr>
        <w:t xml:space="preserve">    </w:t>
      </w:r>
      <w:proofErr w:type="gramStart"/>
      <w:r w:rsidRPr="00E63177">
        <w:rPr>
          <w:rFonts w:ascii="Garamond" w:hAnsi="Garamond" w:cs="Times New Roman"/>
          <w:bCs/>
          <w:sz w:val="22"/>
          <w:szCs w:val="24"/>
        </w:rPr>
        <w:t>reconheça</w:t>
      </w:r>
      <w:proofErr w:type="gramEnd"/>
      <w:r w:rsidRPr="00E63177">
        <w:rPr>
          <w:rFonts w:ascii="Garamond" w:hAnsi="Garamond" w:cs="Times New Roman"/>
          <w:bCs/>
          <w:sz w:val="22"/>
          <w:szCs w:val="24"/>
        </w:rPr>
        <w:t xml:space="preserve"> os sinais da sua chama </w:t>
      </w:r>
    </w:p>
    <w:p w:rsidR="00457494" w:rsidRPr="00E63177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bCs/>
          <w:sz w:val="22"/>
          <w:szCs w:val="24"/>
        </w:rPr>
      </w:pPr>
      <w:proofErr w:type="gramStart"/>
      <w:r w:rsidRPr="00E63177">
        <w:rPr>
          <w:rFonts w:ascii="Garamond" w:hAnsi="Garamond" w:cs="Times New Roman"/>
          <w:bCs/>
          <w:sz w:val="22"/>
          <w:szCs w:val="24"/>
        </w:rPr>
        <w:t>e</w:t>
      </w:r>
      <w:proofErr w:type="gramEnd"/>
      <w:r w:rsidRPr="00E63177">
        <w:rPr>
          <w:rFonts w:ascii="Garamond" w:hAnsi="Garamond" w:cs="Times New Roman"/>
          <w:bCs/>
          <w:sz w:val="22"/>
          <w:szCs w:val="24"/>
        </w:rPr>
        <w:t xml:space="preserve"> diga admirado: “quais indícios ensinaram </w:t>
      </w:r>
    </w:p>
    <w:p w:rsidR="00457494" w:rsidRPr="00E63177" w:rsidRDefault="00457494" w:rsidP="00E63177">
      <w:pPr>
        <w:spacing w:line="240" w:lineRule="auto"/>
        <w:ind w:left="2124"/>
        <w:rPr>
          <w:rFonts w:ascii="Garamond" w:hAnsi="Garamond" w:cs="Times New Roman"/>
          <w:bCs/>
          <w:i/>
          <w:sz w:val="22"/>
          <w:szCs w:val="24"/>
        </w:rPr>
      </w:pPr>
      <w:r w:rsidRPr="00E63177">
        <w:rPr>
          <w:rFonts w:ascii="Garamond" w:hAnsi="Garamond" w:cs="Times New Roman"/>
          <w:bCs/>
          <w:sz w:val="22"/>
          <w:szCs w:val="24"/>
        </w:rPr>
        <w:t xml:space="preserve">    </w:t>
      </w:r>
      <w:proofErr w:type="gramStart"/>
      <w:r w:rsidRPr="00E63177">
        <w:rPr>
          <w:rFonts w:ascii="Garamond" w:hAnsi="Garamond" w:cs="Times New Roman"/>
          <w:bCs/>
          <w:sz w:val="22"/>
          <w:szCs w:val="24"/>
        </w:rPr>
        <w:t>tal</w:t>
      </w:r>
      <w:proofErr w:type="gramEnd"/>
      <w:r w:rsidRPr="00E63177">
        <w:rPr>
          <w:rFonts w:ascii="Garamond" w:hAnsi="Garamond" w:cs="Times New Roman"/>
          <w:bCs/>
          <w:sz w:val="22"/>
          <w:szCs w:val="24"/>
        </w:rPr>
        <w:t xml:space="preserve"> poeta a compor meus infortúnios?”</w:t>
      </w:r>
    </w:p>
    <w:p w:rsidR="00E63177" w:rsidRPr="00A655CD" w:rsidRDefault="00E63177" w:rsidP="00F45597">
      <w:pPr>
        <w:rPr>
          <w:rFonts w:ascii="Garamond" w:hAnsi="Garamond" w:cs="Times New Roman"/>
          <w:szCs w:val="24"/>
        </w:rPr>
      </w:pPr>
    </w:p>
    <w:p w:rsidR="00457494" w:rsidRPr="00A655CD" w:rsidRDefault="00457494" w:rsidP="00457494">
      <w:pPr>
        <w:ind w:firstLine="708"/>
        <w:rPr>
          <w:rFonts w:ascii="Garamond" w:hAnsi="Garamond" w:cs="Times New Roman"/>
          <w:bCs/>
          <w:szCs w:val="24"/>
        </w:rPr>
      </w:pPr>
      <w:r w:rsidRPr="00A655CD">
        <w:rPr>
          <w:rFonts w:ascii="Garamond" w:hAnsi="Garamond" w:cs="Times New Roman"/>
          <w:bCs/>
          <w:szCs w:val="24"/>
        </w:rPr>
        <w:t xml:space="preserve">Finalizando este breve histórico, cabe mencionar ainda Daniel da Silva </w:t>
      </w:r>
      <w:r w:rsidRPr="0001538E">
        <w:rPr>
          <w:rFonts w:ascii="Garamond" w:hAnsi="Garamond" w:cs="Times New Roman"/>
          <w:bCs/>
          <w:szCs w:val="24"/>
        </w:rPr>
        <w:t>Moreira</w:t>
      </w:r>
      <w:r w:rsidRPr="00A655CD">
        <w:rPr>
          <w:rFonts w:ascii="Garamond" w:hAnsi="Garamond" w:cs="Times New Roman"/>
          <w:bCs/>
          <w:szCs w:val="24"/>
        </w:rPr>
        <w:t>, que desde 2009 vem publicando, entre outras obras de autores diversos</w:t>
      </w:r>
      <w:r w:rsidRPr="00A655CD">
        <w:rPr>
          <w:rFonts w:ascii="Garamond" w:hAnsi="Garamond" w:cs="Times New Roman"/>
          <w:bCs/>
          <w:szCs w:val="24"/>
          <w:vertAlign w:val="superscript"/>
        </w:rPr>
        <w:footnoteReference w:id="34"/>
      </w:r>
      <w:r w:rsidRPr="00A655CD">
        <w:rPr>
          <w:rFonts w:ascii="Garamond" w:hAnsi="Garamond" w:cs="Times New Roman"/>
          <w:bCs/>
          <w:szCs w:val="24"/>
        </w:rPr>
        <w:t xml:space="preserve">, traduções poéticas de algumas elegias dos </w:t>
      </w:r>
      <w:r w:rsidRPr="00A655CD">
        <w:rPr>
          <w:rFonts w:ascii="Garamond" w:hAnsi="Garamond" w:cs="Times New Roman"/>
          <w:bCs/>
          <w:i/>
          <w:szCs w:val="24"/>
        </w:rPr>
        <w:t>Amores</w:t>
      </w:r>
      <w:r w:rsidRPr="00A655CD">
        <w:rPr>
          <w:rFonts w:ascii="Garamond" w:hAnsi="Garamond" w:cs="Times New Roman"/>
          <w:bCs/>
          <w:szCs w:val="24"/>
        </w:rPr>
        <w:t>.</w:t>
      </w:r>
    </w:p>
    <w:p w:rsidR="00457494" w:rsidRPr="00A655CD" w:rsidRDefault="00457494" w:rsidP="00457494">
      <w:pPr>
        <w:ind w:firstLine="708"/>
        <w:rPr>
          <w:rFonts w:ascii="Garamond" w:hAnsi="Garamond" w:cs="Times New Roman"/>
          <w:bCs/>
          <w:szCs w:val="24"/>
        </w:rPr>
      </w:pPr>
      <w:r w:rsidRPr="00A655CD">
        <w:rPr>
          <w:rFonts w:ascii="Garamond" w:hAnsi="Garamond" w:cs="Times New Roman"/>
          <w:bCs/>
          <w:szCs w:val="24"/>
        </w:rPr>
        <w:t>Embora Moreira tenha empregado o dístico vernáculo de Péricles Eugênio em sua última proposta de transposição ovidiana</w:t>
      </w:r>
      <w:r w:rsidRPr="00A655CD">
        <w:rPr>
          <w:rFonts w:ascii="Garamond" w:hAnsi="Garamond" w:cs="Times New Roman"/>
          <w:bCs/>
          <w:szCs w:val="24"/>
          <w:vertAlign w:val="superscript"/>
        </w:rPr>
        <w:footnoteReference w:id="35"/>
      </w:r>
      <w:r w:rsidRPr="00A655CD">
        <w:rPr>
          <w:rFonts w:ascii="Garamond" w:hAnsi="Garamond" w:cs="Times New Roman"/>
          <w:bCs/>
          <w:szCs w:val="24"/>
        </w:rPr>
        <w:t xml:space="preserve"> – optando pelo alexandrino e decassílabo –, três de seus trabalhos anteriores</w:t>
      </w:r>
      <w:r w:rsidRPr="00A655CD">
        <w:rPr>
          <w:rFonts w:ascii="Garamond" w:hAnsi="Garamond" w:cs="Times New Roman"/>
          <w:bCs/>
          <w:szCs w:val="24"/>
          <w:vertAlign w:val="superscript"/>
        </w:rPr>
        <w:footnoteReference w:id="36"/>
      </w:r>
      <w:r w:rsidRPr="00A655CD">
        <w:rPr>
          <w:rFonts w:ascii="Garamond" w:hAnsi="Garamond" w:cs="Times New Roman"/>
          <w:bCs/>
          <w:szCs w:val="24"/>
        </w:rPr>
        <w:t xml:space="preserve"> vão ao encontro do modelo engendrado p</w:t>
      </w:r>
      <w:r w:rsidR="00D96E5D">
        <w:rPr>
          <w:rFonts w:ascii="Garamond" w:hAnsi="Garamond" w:cs="Times New Roman"/>
          <w:bCs/>
          <w:szCs w:val="24"/>
        </w:rPr>
        <w:t xml:space="preserve">or Paulo Paes, no qual, como </w:t>
      </w:r>
      <w:r w:rsidRPr="00A655CD">
        <w:rPr>
          <w:rFonts w:ascii="Garamond" w:hAnsi="Garamond" w:cs="Times New Roman"/>
          <w:bCs/>
          <w:szCs w:val="24"/>
        </w:rPr>
        <w:t>vimos mais acima, hexâmetros e pentâmetros são vertidos por versos de 14 e 12 sílabas poéticas, respectivamente.</w:t>
      </w:r>
    </w:p>
    <w:p w:rsidR="00457494" w:rsidRPr="00A655CD" w:rsidRDefault="00457494" w:rsidP="00457494">
      <w:pPr>
        <w:ind w:firstLine="708"/>
        <w:rPr>
          <w:rFonts w:ascii="Garamond" w:hAnsi="Garamond" w:cs="Times New Roman"/>
          <w:bCs/>
          <w:szCs w:val="24"/>
        </w:rPr>
      </w:pPr>
      <w:r w:rsidRPr="00A655CD">
        <w:rPr>
          <w:rFonts w:ascii="Garamond" w:hAnsi="Garamond" w:cs="Times New Roman"/>
          <w:bCs/>
          <w:szCs w:val="24"/>
        </w:rPr>
        <w:lastRenderedPageBreak/>
        <w:t xml:space="preserve">O excerto a seguir, além de apresentar a segmentação 6-10-14 em quase todos os versos de 14 sílabas (exceto o quinto e o sétimo), intercalados por alexandrinos perfeitos, consegue reproduzir a </w:t>
      </w:r>
      <w:proofErr w:type="spellStart"/>
      <w:r w:rsidRPr="002F2094">
        <w:rPr>
          <w:rFonts w:ascii="Garamond" w:hAnsi="Garamond" w:cs="Times New Roman"/>
          <w:bCs/>
          <w:szCs w:val="24"/>
        </w:rPr>
        <w:t>epanalepse</w:t>
      </w:r>
      <w:proofErr w:type="spellEnd"/>
      <w:r w:rsidRPr="00A655CD">
        <w:rPr>
          <w:rFonts w:ascii="Garamond" w:hAnsi="Garamond" w:cs="Times New Roman"/>
          <w:bCs/>
          <w:szCs w:val="24"/>
          <w:vertAlign w:val="superscript"/>
        </w:rPr>
        <w:footnoteReference w:id="37"/>
      </w:r>
      <w:r w:rsidRPr="00A655CD">
        <w:rPr>
          <w:rFonts w:ascii="Garamond" w:hAnsi="Garamond" w:cs="Times New Roman"/>
          <w:bCs/>
          <w:szCs w:val="24"/>
        </w:rPr>
        <w:t xml:space="preserve"> das palavras </w:t>
      </w:r>
      <w:proofErr w:type="spellStart"/>
      <w:r w:rsidRPr="00A655CD">
        <w:rPr>
          <w:rFonts w:ascii="Garamond" w:hAnsi="Garamond" w:cs="Times New Roman"/>
          <w:bCs/>
          <w:i/>
          <w:szCs w:val="24"/>
        </w:rPr>
        <w:t>haec</w:t>
      </w:r>
      <w:proofErr w:type="spellEnd"/>
      <w:r w:rsidRPr="00A655CD">
        <w:rPr>
          <w:rFonts w:ascii="Garamond" w:hAnsi="Garamond" w:cs="Times New Roman"/>
          <w:bCs/>
          <w:szCs w:val="24"/>
        </w:rPr>
        <w:t xml:space="preserve"> e </w:t>
      </w:r>
      <w:proofErr w:type="spellStart"/>
      <w:r w:rsidRPr="00A655CD">
        <w:rPr>
          <w:rFonts w:ascii="Garamond" w:hAnsi="Garamond" w:cs="Times New Roman"/>
          <w:bCs/>
          <w:i/>
          <w:szCs w:val="24"/>
        </w:rPr>
        <w:t>illa</w:t>
      </w:r>
      <w:proofErr w:type="spellEnd"/>
      <w:r w:rsidRPr="00A655CD">
        <w:rPr>
          <w:rFonts w:ascii="Garamond" w:hAnsi="Garamond" w:cs="Times New Roman"/>
          <w:bCs/>
          <w:szCs w:val="24"/>
        </w:rPr>
        <w:t xml:space="preserve"> do original (</w:t>
      </w:r>
      <w:r w:rsidRPr="00A655CD">
        <w:rPr>
          <w:rFonts w:ascii="Garamond" w:hAnsi="Garamond" w:cs="Times New Roman"/>
          <w:bCs/>
          <w:i/>
          <w:szCs w:val="24"/>
        </w:rPr>
        <w:t>Am.</w:t>
      </w:r>
      <w:r w:rsidRPr="00A655CD">
        <w:rPr>
          <w:rFonts w:ascii="Garamond" w:hAnsi="Garamond" w:cs="Times New Roman"/>
          <w:bCs/>
          <w:szCs w:val="24"/>
        </w:rPr>
        <w:t xml:space="preserve"> 2.10.1-10):</w:t>
      </w:r>
    </w:p>
    <w:p w:rsidR="00457494" w:rsidRPr="00DC2231" w:rsidRDefault="00457494" w:rsidP="00DC2231">
      <w:pPr>
        <w:spacing w:line="240" w:lineRule="auto"/>
        <w:ind w:firstLine="709"/>
        <w:rPr>
          <w:rFonts w:ascii="Garamond" w:hAnsi="Garamond" w:cs="Times New Roman"/>
          <w:bCs/>
          <w:sz w:val="22"/>
          <w:szCs w:val="24"/>
        </w:rPr>
      </w:pPr>
    </w:p>
    <w:p w:rsidR="00457494" w:rsidRPr="00E63177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bCs/>
          <w:i/>
          <w:sz w:val="22"/>
          <w:szCs w:val="24"/>
          <w:lang w:val="it-IT"/>
        </w:rPr>
      </w:pPr>
      <w:r w:rsidRPr="00E63177">
        <w:rPr>
          <w:rFonts w:ascii="Garamond" w:hAnsi="Garamond" w:cs="Times New Roman"/>
          <w:bCs/>
          <w:i/>
          <w:sz w:val="22"/>
          <w:szCs w:val="24"/>
          <w:lang w:val="it-IT"/>
        </w:rPr>
        <w:t>Tu mihi, tu certe, memini, Graecine, negabas</w:t>
      </w:r>
    </w:p>
    <w:p w:rsidR="00457494" w:rsidRPr="00E63177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bCs/>
          <w:i/>
          <w:sz w:val="22"/>
          <w:szCs w:val="24"/>
        </w:rPr>
      </w:pPr>
      <w:r w:rsidRPr="00E63177">
        <w:rPr>
          <w:rFonts w:ascii="Garamond" w:hAnsi="Garamond" w:cs="Times New Roman"/>
          <w:bCs/>
          <w:i/>
          <w:sz w:val="22"/>
          <w:szCs w:val="24"/>
          <w:lang w:val="it-IT"/>
        </w:rPr>
        <w:t xml:space="preserve">   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Vno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posse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aliquem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tempore amare duas.</w:t>
      </w:r>
    </w:p>
    <w:p w:rsidR="00457494" w:rsidRPr="00E63177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bCs/>
          <w:i/>
          <w:sz w:val="22"/>
          <w:szCs w:val="24"/>
        </w:rPr>
      </w:pPr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Per te ego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decipior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, per te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deprensus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inermis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>,</w:t>
      </w:r>
    </w:p>
    <w:p w:rsidR="00457494" w:rsidRPr="00E63177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bCs/>
          <w:i/>
          <w:sz w:val="22"/>
          <w:szCs w:val="24"/>
        </w:rPr>
      </w:pPr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  Ecce, duas uno tempore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turpis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amo.</w:t>
      </w:r>
    </w:p>
    <w:p w:rsidR="00457494" w:rsidRPr="00E63177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bCs/>
          <w:i/>
          <w:sz w:val="22"/>
          <w:szCs w:val="24"/>
        </w:rPr>
      </w:pP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Vtraque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formosa est,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operosae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cultibus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ambae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>;</w:t>
      </w:r>
    </w:p>
    <w:p w:rsidR="00457494" w:rsidRPr="00E63177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bCs/>
          <w:i/>
          <w:sz w:val="22"/>
          <w:szCs w:val="24"/>
        </w:rPr>
      </w:pPr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  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Artibus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in dubio est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haec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sit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an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illa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prior.</w:t>
      </w:r>
    </w:p>
    <w:p w:rsidR="00457494" w:rsidRPr="00E63177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bCs/>
          <w:i/>
          <w:sz w:val="22"/>
          <w:szCs w:val="24"/>
        </w:rPr>
      </w:pP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Pulchrior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2F2094">
        <w:rPr>
          <w:rFonts w:ascii="Garamond" w:hAnsi="Garamond" w:cs="Times New Roman"/>
          <w:bCs/>
          <w:sz w:val="22"/>
          <w:szCs w:val="24"/>
        </w:rPr>
        <w:t>hac</w:t>
      </w:r>
      <w:proofErr w:type="spellEnd"/>
      <w:r w:rsidRPr="002F2094">
        <w:rPr>
          <w:rFonts w:ascii="Garamond" w:hAnsi="Garamond" w:cs="Times New Roman"/>
          <w:bCs/>
          <w:sz w:val="22"/>
          <w:szCs w:val="24"/>
        </w:rPr>
        <w:t xml:space="preserve"> </w:t>
      </w:r>
      <w:proofErr w:type="spellStart"/>
      <w:r w:rsidRPr="002F2094">
        <w:rPr>
          <w:rFonts w:ascii="Garamond" w:hAnsi="Garamond" w:cs="Times New Roman"/>
          <w:bCs/>
          <w:sz w:val="22"/>
          <w:szCs w:val="24"/>
        </w:rPr>
        <w:t>illa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est, </w:t>
      </w:r>
      <w:proofErr w:type="spellStart"/>
      <w:r w:rsidRPr="002F2094">
        <w:rPr>
          <w:rFonts w:ascii="Garamond" w:hAnsi="Garamond" w:cs="Times New Roman"/>
          <w:bCs/>
          <w:sz w:val="22"/>
          <w:szCs w:val="24"/>
        </w:rPr>
        <w:t>haec</w:t>
      </w:r>
      <w:proofErr w:type="spellEnd"/>
      <w:r w:rsidRPr="002F2094">
        <w:rPr>
          <w:rFonts w:ascii="Garamond" w:hAnsi="Garamond" w:cs="Times New Roman"/>
          <w:bCs/>
          <w:sz w:val="22"/>
          <w:szCs w:val="24"/>
        </w:rPr>
        <w:t xml:space="preserve"> </w:t>
      </w:r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est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quoque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pulchrior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2F2094">
        <w:rPr>
          <w:rFonts w:ascii="Garamond" w:hAnsi="Garamond" w:cs="Times New Roman"/>
          <w:bCs/>
          <w:sz w:val="22"/>
          <w:szCs w:val="24"/>
        </w:rPr>
        <w:t>illa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;    </w:t>
      </w:r>
    </w:p>
    <w:p w:rsidR="00457494" w:rsidRPr="00E63177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bCs/>
          <w:i/>
          <w:sz w:val="22"/>
          <w:szCs w:val="24"/>
        </w:rPr>
      </w:pPr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   Et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magis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2F2094">
        <w:rPr>
          <w:rFonts w:ascii="Garamond" w:hAnsi="Garamond" w:cs="Times New Roman"/>
          <w:bCs/>
          <w:sz w:val="22"/>
          <w:szCs w:val="24"/>
        </w:rPr>
        <w:t>haec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nobis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et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magis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2F2094">
        <w:rPr>
          <w:rFonts w:ascii="Garamond" w:hAnsi="Garamond" w:cs="Times New Roman"/>
          <w:bCs/>
          <w:sz w:val="22"/>
          <w:szCs w:val="24"/>
        </w:rPr>
        <w:t>illa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placet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>.</w:t>
      </w:r>
    </w:p>
    <w:p w:rsidR="00457494" w:rsidRPr="00E63177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bCs/>
          <w:i/>
          <w:sz w:val="22"/>
          <w:szCs w:val="24"/>
        </w:rPr>
      </w:pP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Errant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ut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uentis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discordibus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acta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phaselos</w:t>
      </w:r>
      <w:proofErr w:type="spellEnd"/>
    </w:p>
    <w:p w:rsidR="00457494" w:rsidRPr="00E63177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bCs/>
          <w:i/>
          <w:sz w:val="22"/>
          <w:szCs w:val="24"/>
        </w:rPr>
      </w:pPr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  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Diuiduumque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tenent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alter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et </w:t>
      </w:r>
      <w:proofErr w:type="spellStart"/>
      <w:r w:rsidRPr="00E63177">
        <w:rPr>
          <w:rFonts w:ascii="Garamond" w:hAnsi="Garamond" w:cs="Times New Roman"/>
          <w:bCs/>
          <w:i/>
          <w:sz w:val="22"/>
          <w:szCs w:val="24"/>
        </w:rPr>
        <w:t>alter</w:t>
      </w:r>
      <w:proofErr w:type="spellEnd"/>
      <w:r w:rsidRPr="00E63177">
        <w:rPr>
          <w:rFonts w:ascii="Garamond" w:hAnsi="Garamond" w:cs="Times New Roman"/>
          <w:bCs/>
          <w:i/>
          <w:sz w:val="22"/>
          <w:szCs w:val="24"/>
        </w:rPr>
        <w:t xml:space="preserve"> amor.</w:t>
      </w:r>
    </w:p>
    <w:p w:rsidR="00457494" w:rsidRPr="00E63177" w:rsidRDefault="00457494" w:rsidP="00E63177">
      <w:pPr>
        <w:spacing w:line="240" w:lineRule="auto"/>
        <w:ind w:left="2124"/>
        <w:rPr>
          <w:rFonts w:ascii="Garamond" w:hAnsi="Garamond" w:cs="Times New Roman"/>
          <w:bCs/>
          <w:sz w:val="22"/>
          <w:szCs w:val="24"/>
        </w:rPr>
      </w:pPr>
    </w:p>
    <w:p w:rsidR="00457494" w:rsidRPr="00E63177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bCs/>
          <w:sz w:val="22"/>
          <w:szCs w:val="24"/>
        </w:rPr>
      </w:pPr>
      <w:r w:rsidRPr="00E63177">
        <w:rPr>
          <w:rFonts w:ascii="Garamond" w:hAnsi="Garamond" w:cs="Times New Roman"/>
          <w:bCs/>
          <w:sz w:val="22"/>
          <w:szCs w:val="24"/>
        </w:rPr>
        <w:t xml:space="preserve">Tu, </w:t>
      </w:r>
      <w:proofErr w:type="spellStart"/>
      <w:r w:rsidRPr="00E63177">
        <w:rPr>
          <w:rFonts w:ascii="Garamond" w:hAnsi="Garamond" w:cs="Times New Roman"/>
          <w:bCs/>
          <w:sz w:val="22"/>
          <w:szCs w:val="24"/>
        </w:rPr>
        <w:t>Grecino</w:t>
      </w:r>
      <w:proofErr w:type="spellEnd"/>
      <w:r w:rsidRPr="00E63177">
        <w:rPr>
          <w:rFonts w:ascii="Garamond" w:hAnsi="Garamond" w:cs="Times New Roman"/>
          <w:bCs/>
          <w:sz w:val="22"/>
          <w:szCs w:val="24"/>
        </w:rPr>
        <w:t>, eu me lembro com certeza, tu negavas</w:t>
      </w:r>
    </w:p>
    <w:p w:rsidR="00457494" w:rsidRPr="00E63177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bCs/>
          <w:sz w:val="22"/>
          <w:szCs w:val="24"/>
        </w:rPr>
      </w:pPr>
      <w:r w:rsidRPr="00E63177">
        <w:rPr>
          <w:rFonts w:ascii="Garamond" w:hAnsi="Garamond" w:cs="Times New Roman"/>
          <w:bCs/>
          <w:sz w:val="22"/>
          <w:szCs w:val="24"/>
        </w:rPr>
        <w:t xml:space="preserve">    Que alguém pudesse a um só tempo amar a duas.</w:t>
      </w:r>
    </w:p>
    <w:p w:rsidR="00457494" w:rsidRPr="00E63177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bCs/>
          <w:sz w:val="22"/>
          <w:szCs w:val="24"/>
        </w:rPr>
      </w:pPr>
      <w:r w:rsidRPr="00E63177">
        <w:rPr>
          <w:rFonts w:ascii="Garamond" w:hAnsi="Garamond" w:cs="Times New Roman"/>
          <w:bCs/>
          <w:sz w:val="22"/>
          <w:szCs w:val="24"/>
        </w:rPr>
        <w:t>Por ti fui enganado, por ti, pego desarmado,</w:t>
      </w:r>
    </w:p>
    <w:p w:rsidR="00457494" w:rsidRPr="00E63177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bCs/>
          <w:sz w:val="22"/>
          <w:szCs w:val="24"/>
        </w:rPr>
      </w:pPr>
      <w:r w:rsidRPr="00E63177">
        <w:rPr>
          <w:rFonts w:ascii="Garamond" w:hAnsi="Garamond" w:cs="Times New Roman"/>
          <w:bCs/>
          <w:sz w:val="22"/>
          <w:szCs w:val="24"/>
        </w:rPr>
        <w:t xml:space="preserve">    E eis-me aqui! Torpe, a duas a um só tempo amo!</w:t>
      </w:r>
    </w:p>
    <w:p w:rsidR="00457494" w:rsidRPr="00E63177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bCs/>
          <w:sz w:val="22"/>
          <w:szCs w:val="24"/>
        </w:rPr>
      </w:pPr>
      <w:r w:rsidRPr="00E63177">
        <w:rPr>
          <w:rFonts w:ascii="Garamond" w:hAnsi="Garamond" w:cs="Times New Roman"/>
          <w:bCs/>
          <w:sz w:val="22"/>
          <w:szCs w:val="24"/>
        </w:rPr>
        <w:t>Ambas são formosas e esmeradas em seus cuidados</w:t>
      </w:r>
    </w:p>
    <w:p w:rsidR="00457494" w:rsidRPr="00E63177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bCs/>
          <w:sz w:val="22"/>
          <w:szCs w:val="24"/>
        </w:rPr>
      </w:pPr>
      <w:r w:rsidRPr="00E63177">
        <w:rPr>
          <w:rFonts w:ascii="Garamond" w:hAnsi="Garamond" w:cs="Times New Roman"/>
          <w:bCs/>
          <w:sz w:val="22"/>
          <w:szCs w:val="24"/>
        </w:rPr>
        <w:t xml:space="preserve">    E não sei se esta ou aquela é a mais talentosa.</w:t>
      </w:r>
    </w:p>
    <w:p w:rsidR="00457494" w:rsidRPr="00E63177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bCs/>
          <w:sz w:val="22"/>
          <w:szCs w:val="24"/>
        </w:rPr>
      </w:pPr>
      <w:r w:rsidRPr="00E63177">
        <w:rPr>
          <w:rFonts w:ascii="Garamond" w:hAnsi="Garamond" w:cs="Times New Roman"/>
          <w:bCs/>
          <w:sz w:val="22"/>
          <w:szCs w:val="24"/>
        </w:rPr>
        <w:t>Esta é mais bela que aquela, que é também mais que esta;</w:t>
      </w:r>
    </w:p>
    <w:p w:rsidR="00457494" w:rsidRPr="00E63177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bCs/>
          <w:sz w:val="22"/>
          <w:szCs w:val="24"/>
        </w:rPr>
      </w:pPr>
      <w:r w:rsidRPr="00E63177">
        <w:rPr>
          <w:rFonts w:ascii="Garamond" w:hAnsi="Garamond" w:cs="Times New Roman"/>
          <w:bCs/>
          <w:sz w:val="22"/>
          <w:szCs w:val="24"/>
        </w:rPr>
        <w:t xml:space="preserve">    E mais me agrada esta, e mais me agrada aquela!</w:t>
      </w:r>
    </w:p>
    <w:p w:rsidR="00457494" w:rsidRPr="00E63177" w:rsidRDefault="00457494" w:rsidP="00E63177">
      <w:pPr>
        <w:spacing w:line="240" w:lineRule="auto"/>
        <w:ind w:left="2124"/>
        <w:jc w:val="left"/>
        <w:rPr>
          <w:rFonts w:ascii="Garamond" w:hAnsi="Garamond" w:cs="Times New Roman"/>
          <w:bCs/>
          <w:sz w:val="22"/>
          <w:szCs w:val="24"/>
        </w:rPr>
      </w:pPr>
      <w:r w:rsidRPr="00E63177">
        <w:rPr>
          <w:rFonts w:ascii="Garamond" w:hAnsi="Garamond" w:cs="Times New Roman"/>
          <w:bCs/>
          <w:sz w:val="22"/>
          <w:szCs w:val="24"/>
        </w:rPr>
        <w:t>Vago, como um batel levado por ventos contrários,</w:t>
      </w:r>
    </w:p>
    <w:p w:rsidR="00457494" w:rsidRDefault="00457494" w:rsidP="00C566FF">
      <w:pPr>
        <w:spacing w:line="240" w:lineRule="auto"/>
        <w:ind w:left="2124"/>
        <w:rPr>
          <w:rFonts w:ascii="Garamond" w:hAnsi="Garamond" w:cs="Times New Roman"/>
          <w:bCs/>
          <w:sz w:val="22"/>
          <w:szCs w:val="24"/>
        </w:rPr>
      </w:pPr>
      <w:r w:rsidRPr="00E63177">
        <w:rPr>
          <w:rFonts w:ascii="Garamond" w:hAnsi="Garamond" w:cs="Times New Roman"/>
          <w:bCs/>
          <w:sz w:val="22"/>
          <w:szCs w:val="24"/>
        </w:rPr>
        <w:t xml:space="preserve">    E dividido me detêm um e outro amor.</w:t>
      </w:r>
    </w:p>
    <w:p w:rsidR="00FF03C2" w:rsidRPr="00C566FF" w:rsidRDefault="00FF03C2" w:rsidP="00F45597">
      <w:pPr>
        <w:ind w:left="2124"/>
        <w:rPr>
          <w:rFonts w:ascii="Garamond" w:hAnsi="Garamond" w:cs="Times New Roman"/>
          <w:bCs/>
          <w:sz w:val="22"/>
          <w:szCs w:val="24"/>
        </w:rPr>
      </w:pPr>
    </w:p>
    <w:p w:rsidR="00025A3B" w:rsidRDefault="0001538E" w:rsidP="00457494">
      <w:pPr>
        <w:ind w:firstLine="708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Com este mesmo formato, </w:t>
      </w:r>
      <w:r w:rsidR="00025A3B" w:rsidRPr="0001538E">
        <w:rPr>
          <w:rFonts w:ascii="Garamond" w:hAnsi="Garamond"/>
          <w:szCs w:val="24"/>
        </w:rPr>
        <w:t>Melo</w:t>
      </w:r>
      <w:r>
        <w:rPr>
          <w:rFonts w:ascii="Garamond" w:hAnsi="Garamond"/>
          <w:szCs w:val="24"/>
        </w:rPr>
        <w:t xml:space="preserve"> (2019)</w:t>
      </w:r>
      <w:r w:rsidR="00025A3B">
        <w:rPr>
          <w:rFonts w:ascii="Garamond" w:hAnsi="Garamond"/>
          <w:szCs w:val="24"/>
        </w:rPr>
        <w:t xml:space="preserve"> traduziu</w:t>
      </w:r>
      <w:r w:rsidR="0027702D">
        <w:rPr>
          <w:rFonts w:ascii="Garamond" w:hAnsi="Garamond"/>
          <w:szCs w:val="24"/>
        </w:rPr>
        <w:t>,</w:t>
      </w:r>
      <w:r w:rsidR="00025A3B">
        <w:rPr>
          <w:rFonts w:ascii="Garamond" w:hAnsi="Garamond"/>
          <w:szCs w:val="24"/>
        </w:rPr>
        <w:t xml:space="preserve"> em dissertação de mestrado</w:t>
      </w:r>
      <w:r w:rsidR="0027702D">
        <w:rPr>
          <w:rFonts w:ascii="Garamond" w:hAnsi="Garamond"/>
          <w:szCs w:val="24"/>
        </w:rPr>
        <w:t>,</w:t>
      </w:r>
      <w:r w:rsidR="00025A3B">
        <w:rPr>
          <w:rFonts w:ascii="Garamond" w:hAnsi="Garamond"/>
          <w:szCs w:val="24"/>
        </w:rPr>
        <w:t xml:space="preserve"> três poemas ovidianos</w:t>
      </w:r>
      <w:r w:rsidR="00F968E6">
        <w:rPr>
          <w:rFonts w:ascii="Garamond" w:hAnsi="Garamond"/>
          <w:szCs w:val="24"/>
        </w:rPr>
        <w:t xml:space="preserve">: </w:t>
      </w:r>
      <w:proofErr w:type="spellStart"/>
      <w:r w:rsidR="00F968E6" w:rsidRPr="00F968E6">
        <w:rPr>
          <w:rFonts w:ascii="Garamond" w:hAnsi="Garamond"/>
          <w:i/>
          <w:szCs w:val="24"/>
        </w:rPr>
        <w:t>Ibis</w:t>
      </w:r>
      <w:proofErr w:type="spellEnd"/>
      <w:r w:rsidR="00F968E6" w:rsidRPr="00F968E6">
        <w:rPr>
          <w:rFonts w:ascii="Garamond" w:hAnsi="Garamond"/>
          <w:szCs w:val="24"/>
        </w:rPr>
        <w:t xml:space="preserve">, </w:t>
      </w:r>
      <w:proofErr w:type="spellStart"/>
      <w:r w:rsidR="00F968E6" w:rsidRPr="00F968E6">
        <w:rPr>
          <w:rFonts w:ascii="Garamond" w:hAnsi="Garamond"/>
          <w:i/>
          <w:szCs w:val="24"/>
        </w:rPr>
        <w:t>Nux</w:t>
      </w:r>
      <w:proofErr w:type="spellEnd"/>
      <w:r w:rsidR="00F968E6" w:rsidRPr="00F968E6">
        <w:rPr>
          <w:rFonts w:ascii="Garamond" w:hAnsi="Garamond"/>
          <w:szCs w:val="24"/>
        </w:rPr>
        <w:t xml:space="preserve"> e </w:t>
      </w:r>
      <w:proofErr w:type="spellStart"/>
      <w:r w:rsidR="00F968E6" w:rsidRPr="00F968E6">
        <w:rPr>
          <w:rFonts w:ascii="Garamond" w:hAnsi="Garamond"/>
          <w:i/>
          <w:szCs w:val="24"/>
        </w:rPr>
        <w:t>Halieutica</w:t>
      </w:r>
      <w:proofErr w:type="spellEnd"/>
      <w:r w:rsidR="0027702D">
        <w:rPr>
          <w:rFonts w:ascii="Garamond" w:hAnsi="Garamond"/>
          <w:szCs w:val="24"/>
        </w:rPr>
        <w:t>.</w:t>
      </w:r>
      <w:r w:rsidR="0078390D">
        <w:rPr>
          <w:rFonts w:ascii="Garamond" w:hAnsi="Garamond"/>
          <w:szCs w:val="24"/>
        </w:rPr>
        <w:t xml:space="preserve"> O primeiro é uma extensa invectiva</w:t>
      </w:r>
      <w:r w:rsidR="00DA44A4">
        <w:rPr>
          <w:rFonts w:ascii="Garamond" w:hAnsi="Garamond"/>
          <w:szCs w:val="24"/>
        </w:rPr>
        <w:t xml:space="preserve"> de 644 versos</w:t>
      </w:r>
      <w:r w:rsidR="00AB0FCC">
        <w:rPr>
          <w:rFonts w:ascii="Garamond" w:hAnsi="Garamond"/>
          <w:szCs w:val="24"/>
        </w:rPr>
        <w:t>, escrito em dísticos elegíacos,</w:t>
      </w:r>
      <w:r w:rsidR="0078390D">
        <w:rPr>
          <w:rFonts w:ascii="Garamond" w:hAnsi="Garamond"/>
          <w:szCs w:val="24"/>
        </w:rPr>
        <w:t xml:space="preserve"> contra um </w:t>
      </w:r>
      <w:r w:rsidR="00FF03C2">
        <w:rPr>
          <w:rFonts w:ascii="Garamond" w:hAnsi="Garamond"/>
          <w:szCs w:val="24"/>
        </w:rPr>
        <w:t xml:space="preserve">suposto </w:t>
      </w:r>
      <w:r w:rsidR="0078390D">
        <w:rPr>
          <w:rFonts w:ascii="Garamond" w:hAnsi="Garamond"/>
          <w:szCs w:val="24"/>
        </w:rPr>
        <w:t>inimigo</w:t>
      </w:r>
      <w:r w:rsidR="00AB0FCC">
        <w:rPr>
          <w:rFonts w:ascii="Garamond" w:hAnsi="Garamond"/>
          <w:szCs w:val="24"/>
        </w:rPr>
        <w:t xml:space="preserve"> de Ovídio, cujo nome verdadeiro segue velado por todo o poema sob o pseudônimo “Íbis”, do qual destacamos o seguinte trecho (</w:t>
      </w:r>
      <w:r w:rsidR="00AB0FCC" w:rsidRPr="00AB0FCC">
        <w:rPr>
          <w:rFonts w:ascii="Garamond" w:hAnsi="Garamond"/>
          <w:i/>
          <w:szCs w:val="24"/>
        </w:rPr>
        <w:t>Ib</w:t>
      </w:r>
      <w:r w:rsidR="00AB0FCC">
        <w:rPr>
          <w:rFonts w:ascii="Garamond" w:hAnsi="Garamond"/>
          <w:szCs w:val="24"/>
        </w:rPr>
        <w:t>. 197-208):</w:t>
      </w:r>
    </w:p>
    <w:p w:rsidR="0078390D" w:rsidRPr="001F62E5" w:rsidRDefault="0078390D" w:rsidP="001F62E5">
      <w:pPr>
        <w:spacing w:line="240" w:lineRule="auto"/>
        <w:ind w:firstLine="709"/>
        <w:rPr>
          <w:rFonts w:ascii="Garamond" w:hAnsi="Garamond"/>
          <w:sz w:val="16"/>
          <w:szCs w:val="24"/>
        </w:rPr>
      </w:pPr>
    </w:p>
    <w:tbl>
      <w:tblPr>
        <w:tblStyle w:val="Tabelacomgrade"/>
        <w:tblW w:w="17431" w:type="dxa"/>
        <w:tblInd w:w="1308" w:type="dxa"/>
        <w:tblLook w:val="04A0" w:firstRow="1" w:lastRow="0" w:firstColumn="1" w:lastColumn="0" w:noHBand="0" w:noVBand="1"/>
      </w:tblPr>
      <w:tblGrid>
        <w:gridCol w:w="17431"/>
      </w:tblGrid>
      <w:tr w:rsidR="0078390D" w:rsidRPr="0078390D" w:rsidTr="0078390D">
        <w:tc>
          <w:tcPr>
            <w:tcW w:w="17431" w:type="dxa"/>
            <w:tcBorders>
              <w:top w:val="nil"/>
              <w:left w:val="nil"/>
              <w:bottom w:val="nil"/>
              <w:right w:val="nil"/>
            </w:tcBorders>
          </w:tcPr>
          <w:p w:rsidR="0078390D" w:rsidRPr="0078390D" w:rsidRDefault="0078390D" w:rsidP="0078390D">
            <w:pPr>
              <w:spacing w:line="240" w:lineRule="auto"/>
              <w:ind w:firstLine="709"/>
              <w:rPr>
                <w:rFonts w:ascii="Garamond" w:hAnsi="Garamond"/>
                <w:i/>
                <w:sz w:val="22"/>
              </w:rPr>
            </w:pPr>
            <w:proofErr w:type="spellStart"/>
            <w:r w:rsidRPr="0078390D">
              <w:rPr>
                <w:rFonts w:ascii="Garamond" w:hAnsi="Garamond"/>
                <w:i/>
                <w:sz w:val="22"/>
              </w:rPr>
              <w:t>Inde</w:t>
            </w:r>
            <w:proofErr w:type="spellEnd"/>
            <w:r w:rsidRPr="0078390D">
              <w:rPr>
                <w:rFonts w:ascii="Garamond" w:hAnsi="Garamond"/>
                <w:i/>
                <w:sz w:val="22"/>
              </w:rPr>
              <w:t xml:space="preserve"> ego </w:t>
            </w:r>
            <w:proofErr w:type="spellStart"/>
            <w:r w:rsidRPr="0078390D">
              <w:rPr>
                <w:rFonts w:ascii="Garamond" w:hAnsi="Garamond"/>
                <w:i/>
                <w:sz w:val="22"/>
              </w:rPr>
              <w:t>pauca</w:t>
            </w:r>
            <w:proofErr w:type="spellEnd"/>
            <w:r w:rsidRPr="0078390D">
              <w:rPr>
                <w:rFonts w:ascii="Garamond" w:hAnsi="Garamond"/>
                <w:i/>
                <w:sz w:val="22"/>
              </w:rPr>
              <w:t xml:space="preserve"> </w:t>
            </w:r>
            <w:proofErr w:type="spellStart"/>
            <w:r w:rsidRPr="0078390D">
              <w:rPr>
                <w:rFonts w:ascii="Garamond" w:hAnsi="Garamond"/>
                <w:i/>
                <w:sz w:val="22"/>
              </w:rPr>
              <w:t>canam</w:t>
            </w:r>
            <w:proofErr w:type="spellEnd"/>
            <w:r w:rsidRPr="0078390D">
              <w:rPr>
                <w:rFonts w:ascii="Garamond" w:hAnsi="Garamond"/>
                <w:i/>
                <w:sz w:val="22"/>
              </w:rPr>
              <w:t xml:space="preserve">, frondes ut </w:t>
            </w:r>
            <w:proofErr w:type="spellStart"/>
            <w:r w:rsidRPr="0078390D">
              <w:rPr>
                <w:rFonts w:ascii="Garamond" w:hAnsi="Garamond"/>
                <w:i/>
                <w:sz w:val="22"/>
              </w:rPr>
              <w:t>siquis</w:t>
            </w:r>
            <w:proofErr w:type="spellEnd"/>
            <w:r w:rsidRPr="0078390D">
              <w:rPr>
                <w:rFonts w:ascii="Garamond" w:hAnsi="Garamond"/>
                <w:i/>
                <w:sz w:val="22"/>
              </w:rPr>
              <w:t xml:space="preserve"> </w:t>
            </w:r>
            <w:proofErr w:type="spellStart"/>
            <w:r w:rsidRPr="0078390D">
              <w:rPr>
                <w:rFonts w:ascii="Garamond" w:hAnsi="Garamond"/>
                <w:i/>
                <w:sz w:val="22"/>
              </w:rPr>
              <w:t>ab</w:t>
            </w:r>
            <w:proofErr w:type="spellEnd"/>
            <w:r w:rsidRPr="0078390D">
              <w:rPr>
                <w:rFonts w:ascii="Garamond" w:hAnsi="Garamond"/>
                <w:i/>
                <w:sz w:val="22"/>
              </w:rPr>
              <w:t xml:space="preserve"> Ida</w:t>
            </w:r>
          </w:p>
        </w:tc>
      </w:tr>
      <w:tr w:rsidR="0078390D" w:rsidRPr="0078390D" w:rsidTr="0078390D">
        <w:tc>
          <w:tcPr>
            <w:tcW w:w="17431" w:type="dxa"/>
            <w:tcBorders>
              <w:top w:val="nil"/>
              <w:left w:val="nil"/>
              <w:bottom w:val="nil"/>
              <w:right w:val="nil"/>
            </w:tcBorders>
          </w:tcPr>
          <w:p w:rsidR="0078390D" w:rsidRPr="0078390D" w:rsidRDefault="0078390D" w:rsidP="0078390D">
            <w:pPr>
              <w:spacing w:line="240" w:lineRule="auto"/>
              <w:ind w:firstLine="709"/>
              <w:rPr>
                <w:rFonts w:ascii="Garamond" w:hAnsi="Garamond"/>
                <w:i/>
                <w:sz w:val="22"/>
              </w:rPr>
            </w:pPr>
            <w:r w:rsidRPr="0078390D">
              <w:rPr>
                <w:rFonts w:ascii="Garamond" w:hAnsi="Garamond"/>
                <w:i/>
                <w:sz w:val="22"/>
              </w:rPr>
              <w:t xml:space="preserve">    </w:t>
            </w:r>
            <w:proofErr w:type="spellStart"/>
            <w:r w:rsidRPr="0078390D">
              <w:rPr>
                <w:rFonts w:ascii="Garamond" w:hAnsi="Garamond"/>
                <w:i/>
                <w:sz w:val="22"/>
              </w:rPr>
              <w:t>Aut</w:t>
            </w:r>
            <w:proofErr w:type="spellEnd"/>
            <w:r w:rsidRPr="0078390D">
              <w:rPr>
                <w:rFonts w:ascii="Garamond" w:hAnsi="Garamond"/>
                <w:i/>
                <w:sz w:val="22"/>
              </w:rPr>
              <w:t xml:space="preserve"> </w:t>
            </w:r>
            <w:proofErr w:type="spellStart"/>
            <w:r w:rsidRPr="0078390D">
              <w:rPr>
                <w:rFonts w:ascii="Garamond" w:hAnsi="Garamond"/>
                <w:i/>
                <w:sz w:val="22"/>
              </w:rPr>
              <w:t>summam</w:t>
            </w:r>
            <w:proofErr w:type="spellEnd"/>
            <w:r w:rsidRPr="0078390D">
              <w:rPr>
                <w:rFonts w:ascii="Garamond" w:hAnsi="Garamond"/>
                <w:i/>
                <w:sz w:val="22"/>
              </w:rPr>
              <w:t xml:space="preserve"> </w:t>
            </w:r>
            <w:proofErr w:type="spellStart"/>
            <w:r w:rsidRPr="0078390D">
              <w:rPr>
                <w:rFonts w:ascii="Garamond" w:hAnsi="Garamond"/>
                <w:i/>
                <w:sz w:val="22"/>
              </w:rPr>
              <w:t>Libyco</w:t>
            </w:r>
            <w:proofErr w:type="spellEnd"/>
            <w:r w:rsidRPr="0078390D">
              <w:rPr>
                <w:rFonts w:ascii="Garamond" w:hAnsi="Garamond"/>
                <w:i/>
                <w:sz w:val="22"/>
              </w:rPr>
              <w:t xml:space="preserve"> de mare </w:t>
            </w:r>
            <w:proofErr w:type="spellStart"/>
            <w:r w:rsidRPr="0078390D">
              <w:rPr>
                <w:rFonts w:ascii="Garamond" w:hAnsi="Garamond"/>
                <w:i/>
                <w:sz w:val="22"/>
              </w:rPr>
              <w:t>carpat</w:t>
            </w:r>
            <w:proofErr w:type="spellEnd"/>
            <w:r w:rsidRPr="0078390D">
              <w:rPr>
                <w:rFonts w:ascii="Garamond" w:hAnsi="Garamond"/>
                <w:i/>
                <w:sz w:val="22"/>
              </w:rPr>
              <w:t xml:space="preserve"> </w:t>
            </w:r>
            <w:proofErr w:type="spellStart"/>
            <w:r w:rsidRPr="0078390D">
              <w:rPr>
                <w:rFonts w:ascii="Garamond" w:hAnsi="Garamond"/>
                <w:i/>
                <w:sz w:val="22"/>
              </w:rPr>
              <w:t>aquam</w:t>
            </w:r>
            <w:proofErr w:type="spellEnd"/>
            <w:r w:rsidRPr="0078390D">
              <w:rPr>
                <w:rFonts w:ascii="Garamond" w:hAnsi="Garamond"/>
                <w:i/>
                <w:sz w:val="22"/>
              </w:rPr>
              <w:t>.</w:t>
            </w:r>
          </w:p>
        </w:tc>
      </w:tr>
      <w:tr w:rsidR="0078390D" w:rsidRPr="0078390D" w:rsidTr="0078390D">
        <w:tc>
          <w:tcPr>
            <w:tcW w:w="17431" w:type="dxa"/>
            <w:tcBorders>
              <w:top w:val="nil"/>
              <w:left w:val="nil"/>
              <w:bottom w:val="nil"/>
              <w:right w:val="nil"/>
            </w:tcBorders>
          </w:tcPr>
          <w:p w:rsidR="0078390D" w:rsidRPr="0078390D" w:rsidRDefault="0078390D" w:rsidP="0078390D">
            <w:pPr>
              <w:spacing w:line="240" w:lineRule="auto"/>
              <w:ind w:firstLine="709"/>
              <w:rPr>
                <w:rFonts w:ascii="Garamond" w:hAnsi="Garamond"/>
                <w:i/>
                <w:sz w:val="22"/>
              </w:rPr>
            </w:pPr>
            <w:r w:rsidRPr="0078390D">
              <w:rPr>
                <w:rFonts w:ascii="Garamond" w:hAnsi="Garamond"/>
                <w:i/>
                <w:sz w:val="22"/>
              </w:rPr>
              <w:t xml:space="preserve">Nam </w:t>
            </w:r>
            <w:proofErr w:type="spellStart"/>
            <w:r w:rsidRPr="0078390D">
              <w:rPr>
                <w:rFonts w:ascii="Garamond" w:hAnsi="Garamond"/>
                <w:i/>
                <w:sz w:val="22"/>
              </w:rPr>
              <w:t>neque</w:t>
            </w:r>
            <w:proofErr w:type="spellEnd"/>
            <w:r w:rsidRPr="0078390D">
              <w:rPr>
                <w:rFonts w:ascii="Garamond" w:hAnsi="Garamond"/>
                <w:i/>
                <w:sz w:val="22"/>
              </w:rPr>
              <w:t xml:space="preserve"> </w:t>
            </w:r>
            <w:proofErr w:type="spellStart"/>
            <w:r w:rsidRPr="0078390D">
              <w:rPr>
                <w:rFonts w:ascii="Garamond" w:hAnsi="Garamond"/>
                <w:i/>
                <w:sz w:val="22"/>
              </w:rPr>
              <w:t>quot</w:t>
            </w:r>
            <w:proofErr w:type="spellEnd"/>
            <w:r w:rsidRPr="0078390D">
              <w:rPr>
                <w:rFonts w:ascii="Garamond" w:hAnsi="Garamond"/>
                <w:i/>
                <w:sz w:val="22"/>
              </w:rPr>
              <w:t xml:space="preserve"> flores </w:t>
            </w:r>
            <w:proofErr w:type="spellStart"/>
            <w:r w:rsidRPr="0078390D">
              <w:rPr>
                <w:rFonts w:ascii="Garamond" w:hAnsi="Garamond"/>
                <w:i/>
                <w:sz w:val="22"/>
              </w:rPr>
              <w:t>Sicula</w:t>
            </w:r>
            <w:proofErr w:type="spellEnd"/>
            <w:r w:rsidRPr="0078390D">
              <w:rPr>
                <w:rFonts w:ascii="Garamond" w:hAnsi="Garamond"/>
                <w:i/>
                <w:sz w:val="22"/>
              </w:rPr>
              <w:t xml:space="preserve"> </w:t>
            </w:r>
            <w:proofErr w:type="spellStart"/>
            <w:r w:rsidRPr="0078390D">
              <w:rPr>
                <w:rFonts w:ascii="Garamond" w:hAnsi="Garamond"/>
                <w:i/>
                <w:sz w:val="22"/>
              </w:rPr>
              <w:t>nascuntur</w:t>
            </w:r>
            <w:proofErr w:type="spellEnd"/>
            <w:r w:rsidRPr="0078390D">
              <w:rPr>
                <w:rFonts w:ascii="Garamond" w:hAnsi="Garamond"/>
                <w:i/>
                <w:sz w:val="22"/>
              </w:rPr>
              <w:t xml:space="preserve"> in </w:t>
            </w:r>
            <w:proofErr w:type="spellStart"/>
            <w:r w:rsidRPr="0078390D">
              <w:rPr>
                <w:rFonts w:ascii="Garamond" w:hAnsi="Garamond"/>
                <w:i/>
                <w:sz w:val="22"/>
              </w:rPr>
              <w:t>Hybla</w:t>
            </w:r>
            <w:proofErr w:type="spellEnd"/>
            <w:r w:rsidRPr="0078390D">
              <w:rPr>
                <w:rFonts w:ascii="Garamond" w:hAnsi="Garamond"/>
                <w:i/>
                <w:sz w:val="22"/>
              </w:rPr>
              <w:t>,</w:t>
            </w:r>
          </w:p>
        </w:tc>
      </w:tr>
      <w:tr w:rsidR="0078390D" w:rsidRPr="0078390D" w:rsidTr="0078390D">
        <w:tc>
          <w:tcPr>
            <w:tcW w:w="17431" w:type="dxa"/>
            <w:tcBorders>
              <w:top w:val="nil"/>
              <w:left w:val="nil"/>
              <w:bottom w:val="nil"/>
              <w:right w:val="nil"/>
            </w:tcBorders>
          </w:tcPr>
          <w:p w:rsidR="0078390D" w:rsidRPr="0078390D" w:rsidRDefault="0078390D" w:rsidP="0078390D">
            <w:pPr>
              <w:spacing w:line="240" w:lineRule="auto"/>
              <w:ind w:firstLine="709"/>
              <w:rPr>
                <w:rFonts w:ascii="Garamond" w:hAnsi="Garamond"/>
                <w:i/>
                <w:sz w:val="22"/>
              </w:rPr>
            </w:pPr>
            <w:r w:rsidRPr="0078390D">
              <w:rPr>
                <w:rFonts w:ascii="Garamond" w:hAnsi="Garamond"/>
                <w:i/>
                <w:sz w:val="22"/>
              </w:rPr>
              <w:t xml:space="preserve">    </w:t>
            </w:r>
            <w:proofErr w:type="spellStart"/>
            <w:r w:rsidRPr="0078390D">
              <w:rPr>
                <w:rFonts w:ascii="Garamond" w:hAnsi="Garamond"/>
                <w:i/>
                <w:sz w:val="22"/>
              </w:rPr>
              <w:t>Quotue</w:t>
            </w:r>
            <w:proofErr w:type="spellEnd"/>
            <w:r w:rsidRPr="0078390D">
              <w:rPr>
                <w:rFonts w:ascii="Garamond" w:hAnsi="Garamond"/>
                <w:i/>
                <w:sz w:val="22"/>
              </w:rPr>
              <w:t xml:space="preserve"> </w:t>
            </w:r>
            <w:proofErr w:type="spellStart"/>
            <w:r w:rsidRPr="0078390D">
              <w:rPr>
                <w:rFonts w:ascii="Garamond" w:hAnsi="Garamond"/>
                <w:i/>
                <w:sz w:val="22"/>
              </w:rPr>
              <w:t>ferat</w:t>
            </w:r>
            <w:proofErr w:type="spellEnd"/>
            <w:r w:rsidRPr="0078390D">
              <w:rPr>
                <w:rFonts w:ascii="Garamond" w:hAnsi="Garamond"/>
                <w:i/>
                <w:sz w:val="22"/>
              </w:rPr>
              <w:t xml:space="preserve">, </w:t>
            </w:r>
            <w:proofErr w:type="spellStart"/>
            <w:r w:rsidRPr="0078390D">
              <w:rPr>
                <w:rFonts w:ascii="Garamond" w:hAnsi="Garamond"/>
                <w:i/>
                <w:sz w:val="22"/>
              </w:rPr>
              <w:t>dicam</w:t>
            </w:r>
            <w:proofErr w:type="spellEnd"/>
            <w:r w:rsidRPr="0078390D">
              <w:rPr>
                <w:rFonts w:ascii="Garamond" w:hAnsi="Garamond"/>
                <w:i/>
                <w:sz w:val="22"/>
              </w:rPr>
              <w:t xml:space="preserve">, terra </w:t>
            </w:r>
            <w:proofErr w:type="spellStart"/>
            <w:r w:rsidRPr="0078390D">
              <w:rPr>
                <w:rFonts w:ascii="Garamond" w:hAnsi="Garamond"/>
                <w:i/>
                <w:sz w:val="22"/>
              </w:rPr>
              <w:t>Cilissa</w:t>
            </w:r>
            <w:proofErr w:type="spellEnd"/>
            <w:r w:rsidRPr="0078390D">
              <w:rPr>
                <w:rFonts w:ascii="Garamond" w:hAnsi="Garamond"/>
                <w:i/>
                <w:sz w:val="22"/>
              </w:rPr>
              <w:t xml:space="preserve"> </w:t>
            </w:r>
            <w:proofErr w:type="spellStart"/>
            <w:proofErr w:type="gramStart"/>
            <w:r w:rsidRPr="0078390D">
              <w:rPr>
                <w:rFonts w:ascii="Garamond" w:hAnsi="Garamond"/>
                <w:i/>
                <w:sz w:val="22"/>
              </w:rPr>
              <w:t>crocos</w:t>
            </w:r>
            <w:proofErr w:type="spellEnd"/>
            <w:r w:rsidRPr="0078390D">
              <w:rPr>
                <w:rFonts w:ascii="Garamond" w:hAnsi="Garamond"/>
                <w:i/>
                <w:sz w:val="22"/>
              </w:rPr>
              <w:t xml:space="preserve">,   </w:t>
            </w:r>
            <w:proofErr w:type="gramEnd"/>
            <w:r w:rsidRPr="0078390D">
              <w:rPr>
                <w:rFonts w:ascii="Garamond" w:hAnsi="Garamond"/>
                <w:i/>
                <w:sz w:val="22"/>
              </w:rPr>
              <w:t xml:space="preserve">      </w:t>
            </w:r>
          </w:p>
        </w:tc>
      </w:tr>
      <w:tr w:rsidR="0078390D" w:rsidRPr="0078390D" w:rsidTr="0078390D">
        <w:tc>
          <w:tcPr>
            <w:tcW w:w="17431" w:type="dxa"/>
            <w:tcBorders>
              <w:top w:val="nil"/>
              <w:left w:val="nil"/>
              <w:bottom w:val="nil"/>
              <w:right w:val="nil"/>
            </w:tcBorders>
          </w:tcPr>
          <w:p w:rsidR="0078390D" w:rsidRPr="0078390D" w:rsidRDefault="0078390D" w:rsidP="0078390D">
            <w:pPr>
              <w:spacing w:line="240" w:lineRule="auto"/>
              <w:ind w:firstLine="709"/>
              <w:rPr>
                <w:rFonts w:ascii="Garamond" w:hAnsi="Garamond"/>
                <w:i/>
                <w:sz w:val="22"/>
              </w:rPr>
            </w:pPr>
            <w:r w:rsidRPr="0078390D">
              <w:rPr>
                <w:rFonts w:ascii="Garamond" w:hAnsi="Garamond"/>
                <w:i/>
                <w:sz w:val="22"/>
              </w:rPr>
              <w:t xml:space="preserve">Nec, cum </w:t>
            </w:r>
            <w:proofErr w:type="spellStart"/>
            <w:r w:rsidRPr="0078390D">
              <w:rPr>
                <w:rFonts w:ascii="Garamond" w:hAnsi="Garamond"/>
                <w:i/>
                <w:sz w:val="22"/>
              </w:rPr>
              <w:t>tristis</w:t>
            </w:r>
            <w:proofErr w:type="spellEnd"/>
            <w:r w:rsidRPr="0078390D">
              <w:rPr>
                <w:rFonts w:ascii="Garamond" w:hAnsi="Garamond"/>
                <w:i/>
                <w:sz w:val="22"/>
              </w:rPr>
              <w:t xml:space="preserve"> </w:t>
            </w:r>
            <w:proofErr w:type="spellStart"/>
            <w:r w:rsidRPr="0078390D">
              <w:rPr>
                <w:rFonts w:ascii="Garamond" w:hAnsi="Garamond"/>
                <w:i/>
                <w:sz w:val="22"/>
              </w:rPr>
              <w:t>hiems</w:t>
            </w:r>
            <w:proofErr w:type="spellEnd"/>
            <w:r w:rsidRPr="0078390D">
              <w:rPr>
                <w:rFonts w:ascii="Garamond" w:hAnsi="Garamond"/>
                <w:i/>
                <w:sz w:val="22"/>
              </w:rPr>
              <w:t xml:space="preserve"> </w:t>
            </w:r>
            <w:proofErr w:type="spellStart"/>
            <w:r w:rsidRPr="0078390D">
              <w:rPr>
                <w:rFonts w:ascii="Garamond" w:hAnsi="Garamond"/>
                <w:i/>
                <w:sz w:val="22"/>
              </w:rPr>
              <w:t>Aquilonis</w:t>
            </w:r>
            <w:proofErr w:type="spellEnd"/>
            <w:r w:rsidRPr="0078390D">
              <w:rPr>
                <w:rFonts w:ascii="Garamond" w:hAnsi="Garamond"/>
                <w:i/>
                <w:sz w:val="22"/>
              </w:rPr>
              <w:t xml:space="preserve"> </w:t>
            </w:r>
            <w:proofErr w:type="spellStart"/>
            <w:r w:rsidRPr="0078390D">
              <w:rPr>
                <w:rFonts w:ascii="Garamond" w:hAnsi="Garamond"/>
                <w:i/>
                <w:sz w:val="22"/>
              </w:rPr>
              <w:t>inhorruit</w:t>
            </w:r>
            <w:proofErr w:type="spellEnd"/>
            <w:r w:rsidRPr="0078390D">
              <w:rPr>
                <w:rFonts w:ascii="Garamond" w:hAnsi="Garamond"/>
                <w:i/>
                <w:sz w:val="22"/>
              </w:rPr>
              <w:t xml:space="preserve"> </w:t>
            </w:r>
            <w:proofErr w:type="spellStart"/>
            <w:r w:rsidRPr="0078390D">
              <w:rPr>
                <w:rFonts w:ascii="Garamond" w:hAnsi="Garamond"/>
                <w:i/>
                <w:sz w:val="22"/>
              </w:rPr>
              <w:t>alis</w:t>
            </w:r>
            <w:proofErr w:type="spellEnd"/>
            <w:r w:rsidRPr="0078390D">
              <w:rPr>
                <w:rFonts w:ascii="Garamond" w:hAnsi="Garamond"/>
                <w:i/>
                <w:sz w:val="22"/>
              </w:rPr>
              <w:t>,</w:t>
            </w:r>
          </w:p>
        </w:tc>
      </w:tr>
      <w:tr w:rsidR="0078390D" w:rsidRPr="0078390D" w:rsidTr="0078390D">
        <w:tc>
          <w:tcPr>
            <w:tcW w:w="17431" w:type="dxa"/>
            <w:tcBorders>
              <w:top w:val="nil"/>
              <w:left w:val="nil"/>
              <w:bottom w:val="nil"/>
              <w:right w:val="nil"/>
            </w:tcBorders>
          </w:tcPr>
          <w:p w:rsidR="0078390D" w:rsidRPr="0078390D" w:rsidRDefault="0078390D" w:rsidP="0078390D">
            <w:pPr>
              <w:spacing w:line="240" w:lineRule="auto"/>
              <w:ind w:firstLine="709"/>
              <w:rPr>
                <w:rFonts w:ascii="Garamond" w:hAnsi="Garamond"/>
                <w:i/>
                <w:sz w:val="22"/>
              </w:rPr>
            </w:pPr>
            <w:r w:rsidRPr="0078390D">
              <w:rPr>
                <w:rFonts w:ascii="Garamond" w:hAnsi="Garamond"/>
                <w:i/>
                <w:sz w:val="22"/>
              </w:rPr>
              <w:t xml:space="preserve">    </w:t>
            </w:r>
            <w:proofErr w:type="spellStart"/>
            <w:r w:rsidRPr="0078390D">
              <w:rPr>
                <w:rFonts w:ascii="Garamond" w:hAnsi="Garamond"/>
                <w:i/>
                <w:sz w:val="22"/>
              </w:rPr>
              <w:t>Quam</w:t>
            </w:r>
            <w:proofErr w:type="spellEnd"/>
            <w:r w:rsidRPr="0078390D">
              <w:rPr>
                <w:rFonts w:ascii="Garamond" w:hAnsi="Garamond"/>
                <w:i/>
                <w:sz w:val="22"/>
              </w:rPr>
              <w:t xml:space="preserve"> multa fiat </w:t>
            </w:r>
            <w:proofErr w:type="spellStart"/>
            <w:r w:rsidRPr="0078390D">
              <w:rPr>
                <w:rFonts w:ascii="Garamond" w:hAnsi="Garamond"/>
                <w:i/>
                <w:sz w:val="22"/>
              </w:rPr>
              <w:t>grandine</w:t>
            </w:r>
            <w:proofErr w:type="spellEnd"/>
            <w:r w:rsidRPr="0078390D">
              <w:rPr>
                <w:rFonts w:ascii="Garamond" w:hAnsi="Garamond"/>
                <w:i/>
                <w:sz w:val="22"/>
              </w:rPr>
              <w:t xml:space="preserve"> </w:t>
            </w:r>
            <w:proofErr w:type="spellStart"/>
            <w:r w:rsidRPr="0078390D">
              <w:rPr>
                <w:rFonts w:ascii="Garamond" w:hAnsi="Garamond"/>
                <w:i/>
                <w:sz w:val="22"/>
              </w:rPr>
              <w:t>canus</w:t>
            </w:r>
            <w:proofErr w:type="spellEnd"/>
            <w:r w:rsidRPr="0078390D">
              <w:rPr>
                <w:rFonts w:ascii="Garamond" w:hAnsi="Garamond"/>
                <w:i/>
                <w:sz w:val="22"/>
              </w:rPr>
              <w:t xml:space="preserve"> </w:t>
            </w:r>
            <w:proofErr w:type="spellStart"/>
            <w:r w:rsidRPr="0078390D">
              <w:rPr>
                <w:rFonts w:ascii="Garamond" w:hAnsi="Garamond"/>
                <w:i/>
                <w:sz w:val="22"/>
              </w:rPr>
              <w:t>Athos</w:t>
            </w:r>
            <w:proofErr w:type="spellEnd"/>
            <w:r w:rsidRPr="0078390D">
              <w:rPr>
                <w:rFonts w:ascii="Garamond" w:hAnsi="Garamond"/>
                <w:i/>
                <w:sz w:val="22"/>
              </w:rPr>
              <w:t>,</w:t>
            </w:r>
          </w:p>
        </w:tc>
      </w:tr>
      <w:tr w:rsidR="0078390D" w:rsidRPr="0078390D" w:rsidTr="0078390D">
        <w:tc>
          <w:tcPr>
            <w:tcW w:w="17431" w:type="dxa"/>
            <w:tcBorders>
              <w:top w:val="nil"/>
              <w:left w:val="nil"/>
              <w:bottom w:val="nil"/>
              <w:right w:val="nil"/>
            </w:tcBorders>
          </w:tcPr>
          <w:p w:rsidR="0078390D" w:rsidRPr="0078390D" w:rsidRDefault="0078390D" w:rsidP="0078390D">
            <w:pPr>
              <w:spacing w:line="240" w:lineRule="auto"/>
              <w:ind w:firstLine="709"/>
              <w:rPr>
                <w:rFonts w:ascii="Garamond" w:hAnsi="Garamond"/>
                <w:i/>
                <w:sz w:val="22"/>
              </w:rPr>
            </w:pPr>
            <w:r w:rsidRPr="0078390D">
              <w:rPr>
                <w:rFonts w:ascii="Garamond" w:hAnsi="Garamond"/>
                <w:i/>
                <w:sz w:val="22"/>
              </w:rPr>
              <w:t xml:space="preserve">Nec mala </w:t>
            </w:r>
            <w:proofErr w:type="spellStart"/>
            <w:r w:rsidRPr="0078390D">
              <w:rPr>
                <w:rFonts w:ascii="Garamond" w:hAnsi="Garamond"/>
                <w:i/>
                <w:sz w:val="22"/>
              </w:rPr>
              <w:t>uoce</w:t>
            </w:r>
            <w:proofErr w:type="spellEnd"/>
            <w:r w:rsidRPr="0078390D">
              <w:rPr>
                <w:rFonts w:ascii="Garamond" w:hAnsi="Garamond"/>
                <w:i/>
                <w:sz w:val="22"/>
              </w:rPr>
              <w:t xml:space="preserve"> </w:t>
            </w:r>
            <w:proofErr w:type="spellStart"/>
            <w:r w:rsidRPr="0078390D">
              <w:rPr>
                <w:rFonts w:ascii="Garamond" w:hAnsi="Garamond"/>
                <w:i/>
                <w:sz w:val="22"/>
              </w:rPr>
              <w:t>mea</w:t>
            </w:r>
            <w:proofErr w:type="spellEnd"/>
            <w:r w:rsidRPr="0078390D">
              <w:rPr>
                <w:rFonts w:ascii="Garamond" w:hAnsi="Garamond"/>
                <w:i/>
                <w:sz w:val="22"/>
              </w:rPr>
              <w:t xml:space="preserve"> </w:t>
            </w:r>
            <w:proofErr w:type="spellStart"/>
            <w:r w:rsidRPr="0078390D">
              <w:rPr>
                <w:rFonts w:ascii="Garamond" w:hAnsi="Garamond"/>
                <w:i/>
                <w:sz w:val="22"/>
              </w:rPr>
              <w:t>poterunt</w:t>
            </w:r>
            <w:proofErr w:type="spellEnd"/>
            <w:r w:rsidRPr="0078390D">
              <w:rPr>
                <w:rFonts w:ascii="Garamond" w:hAnsi="Garamond"/>
                <w:i/>
                <w:sz w:val="22"/>
              </w:rPr>
              <w:t xml:space="preserve"> tua </w:t>
            </w:r>
            <w:proofErr w:type="spellStart"/>
            <w:r w:rsidRPr="0078390D">
              <w:rPr>
                <w:rFonts w:ascii="Garamond" w:hAnsi="Garamond"/>
                <w:i/>
                <w:sz w:val="22"/>
              </w:rPr>
              <w:t>cuncta</w:t>
            </w:r>
            <w:proofErr w:type="spellEnd"/>
            <w:r w:rsidRPr="0078390D">
              <w:rPr>
                <w:rFonts w:ascii="Garamond" w:hAnsi="Garamond"/>
                <w:i/>
                <w:sz w:val="22"/>
              </w:rPr>
              <w:t xml:space="preserve"> </w:t>
            </w:r>
            <w:proofErr w:type="spellStart"/>
            <w:r w:rsidRPr="0078390D">
              <w:rPr>
                <w:rFonts w:ascii="Garamond" w:hAnsi="Garamond"/>
                <w:i/>
                <w:sz w:val="22"/>
              </w:rPr>
              <w:t>referri</w:t>
            </w:r>
            <w:proofErr w:type="spellEnd"/>
            <w:r w:rsidRPr="0078390D">
              <w:rPr>
                <w:rFonts w:ascii="Garamond" w:hAnsi="Garamond"/>
                <w:i/>
                <w:sz w:val="22"/>
              </w:rPr>
              <w:t>,</w:t>
            </w:r>
          </w:p>
        </w:tc>
      </w:tr>
      <w:tr w:rsidR="0078390D" w:rsidRPr="0078390D" w:rsidTr="0078390D">
        <w:tc>
          <w:tcPr>
            <w:tcW w:w="17431" w:type="dxa"/>
            <w:tcBorders>
              <w:top w:val="nil"/>
              <w:left w:val="nil"/>
              <w:bottom w:val="nil"/>
              <w:right w:val="nil"/>
            </w:tcBorders>
          </w:tcPr>
          <w:p w:rsidR="0078390D" w:rsidRPr="0078390D" w:rsidRDefault="0078390D" w:rsidP="0078390D">
            <w:pPr>
              <w:spacing w:line="240" w:lineRule="auto"/>
              <w:ind w:firstLine="709"/>
              <w:rPr>
                <w:rFonts w:ascii="Garamond" w:hAnsi="Garamond"/>
                <w:i/>
                <w:sz w:val="22"/>
              </w:rPr>
            </w:pPr>
            <w:r w:rsidRPr="0078390D">
              <w:rPr>
                <w:rFonts w:ascii="Garamond" w:hAnsi="Garamond"/>
                <w:i/>
                <w:sz w:val="22"/>
              </w:rPr>
              <w:t xml:space="preserve">    Ora </w:t>
            </w:r>
            <w:proofErr w:type="spellStart"/>
            <w:r w:rsidRPr="0078390D">
              <w:rPr>
                <w:rFonts w:ascii="Garamond" w:hAnsi="Garamond"/>
                <w:i/>
                <w:sz w:val="22"/>
              </w:rPr>
              <w:t>licet</w:t>
            </w:r>
            <w:proofErr w:type="spellEnd"/>
            <w:r w:rsidRPr="0078390D">
              <w:rPr>
                <w:rFonts w:ascii="Garamond" w:hAnsi="Garamond"/>
                <w:i/>
                <w:sz w:val="22"/>
              </w:rPr>
              <w:t xml:space="preserve"> </w:t>
            </w:r>
            <w:proofErr w:type="spellStart"/>
            <w:r w:rsidRPr="0078390D">
              <w:rPr>
                <w:rFonts w:ascii="Garamond" w:hAnsi="Garamond"/>
                <w:i/>
                <w:sz w:val="22"/>
              </w:rPr>
              <w:t>tribuas</w:t>
            </w:r>
            <w:proofErr w:type="spellEnd"/>
            <w:r w:rsidRPr="0078390D">
              <w:rPr>
                <w:rFonts w:ascii="Garamond" w:hAnsi="Garamond"/>
                <w:i/>
                <w:sz w:val="22"/>
              </w:rPr>
              <w:t xml:space="preserve"> </w:t>
            </w:r>
            <w:proofErr w:type="spellStart"/>
            <w:r w:rsidRPr="0078390D">
              <w:rPr>
                <w:rFonts w:ascii="Garamond" w:hAnsi="Garamond"/>
                <w:i/>
                <w:sz w:val="22"/>
              </w:rPr>
              <w:t>multiplicata</w:t>
            </w:r>
            <w:proofErr w:type="spellEnd"/>
            <w:r w:rsidRPr="0078390D">
              <w:rPr>
                <w:rFonts w:ascii="Garamond" w:hAnsi="Garamond"/>
                <w:i/>
                <w:sz w:val="22"/>
              </w:rPr>
              <w:t xml:space="preserve"> </w:t>
            </w:r>
            <w:proofErr w:type="spellStart"/>
            <w:r w:rsidRPr="0078390D">
              <w:rPr>
                <w:rFonts w:ascii="Garamond" w:hAnsi="Garamond"/>
                <w:i/>
                <w:sz w:val="22"/>
              </w:rPr>
              <w:t>mihi</w:t>
            </w:r>
            <w:proofErr w:type="spellEnd"/>
            <w:r w:rsidRPr="0078390D">
              <w:rPr>
                <w:rFonts w:ascii="Garamond" w:hAnsi="Garamond"/>
                <w:i/>
                <w:sz w:val="22"/>
              </w:rPr>
              <w:t>.</w:t>
            </w:r>
          </w:p>
        </w:tc>
      </w:tr>
      <w:tr w:rsidR="0078390D" w:rsidRPr="0078390D" w:rsidTr="0078390D">
        <w:tc>
          <w:tcPr>
            <w:tcW w:w="17431" w:type="dxa"/>
            <w:tcBorders>
              <w:top w:val="nil"/>
              <w:left w:val="nil"/>
              <w:bottom w:val="nil"/>
              <w:right w:val="nil"/>
            </w:tcBorders>
          </w:tcPr>
          <w:p w:rsidR="0078390D" w:rsidRPr="0078390D" w:rsidRDefault="0078390D" w:rsidP="0078390D">
            <w:pPr>
              <w:spacing w:line="240" w:lineRule="auto"/>
              <w:ind w:firstLine="709"/>
              <w:rPr>
                <w:rFonts w:ascii="Garamond" w:hAnsi="Garamond"/>
                <w:i/>
                <w:sz w:val="22"/>
              </w:rPr>
            </w:pPr>
            <w:proofErr w:type="spellStart"/>
            <w:r w:rsidRPr="0078390D">
              <w:rPr>
                <w:rFonts w:ascii="Garamond" w:hAnsi="Garamond"/>
                <w:i/>
                <w:sz w:val="22"/>
              </w:rPr>
              <w:t>Tot</w:t>
            </w:r>
            <w:proofErr w:type="spellEnd"/>
            <w:r w:rsidRPr="0078390D">
              <w:rPr>
                <w:rFonts w:ascii="Garamond" w:hAnsi="Garamond"/>
                <w:i/>
                <w:sz w:val="22"/>
              </w:rPr>
              <w:t xml:space="preserve"> </w:t>
            </w:r>
            <w:proofErr w:type="spellStart"/>
            <w:r w:rsidRPr="0078390D">
              <w:rPr>
                <w:rFonts w:ascii="Garamond" w:hAnsi="Garamond"/>
                <w:i/>
                <w:sz w:val="22"/>
              </w:rPr>
              <w:t>tibi</w:t>
            </w:r>
            <w:proofErr w:type="spellEnd"/>
            <w:r w:rsidRPr="0078390D">
              <w:rPr>
                <w:rFonts w:ascii="Garamond" w:hAnsi="Garamond"/>
                <w:i/>
                <w:sz w:val="22"/>
              </w:rPr>
              <w:t xml:space="preserve"> </w:t>
            </w:r>
            <w:proofErr w:type="spellStart"/>
            <w:r w:rsidRPr="0078390D">
              <w:rPr>
                <w:rFonts w:ascii="Garamond" w:hAnsi="Garamond"/>
                <w:i/>
                <w:sz w:val="22"/>
              </w:rPr>
              <w:t>uae</w:t>
            </w:r>
            <w:proofErr w:type="spellEnd"/>
            <w:r w:rsidRPr="0078390D">
              <w:rPr>
                <w:rFonts w:ascii="Garamond" w:hAnsi="Garamond"/>
                <w:i/>
                <w:sz w:val="22"/>
              </w:rPr>
              <w:t xml:space="preserve">! Misero </w:t>
            </w:r>
            <w:proofErr w:type="spellStart"/>
            <w:r w:rsidRPr="0078390D">
              <w:rPr>
                <w:rFonts w:ascii="Garamond" w:hAnsi="Garamond"/>
                <w:i/>
                <w:sz w:val="22"/>
              </w:rPr>
              <w:t>uenient</w:t>
            </w:r>
            <w:proofErr w:type="spellEnd"/>
            <w:r w:rsidRPr="0078390D">
              <w:rPr>
                <w:rFonts w:ascii="Garamond" w:hAnsi="Garamond"/>
                <w:i/>
                <w:sz w:val="22"/>
              </w:rPr>
              <w:t xml:space="preserve"> </w:t>
            </w:r>
            <w:proofErr w:type="spellStart"/>
            <w:r w:rsidRPr="0078390D">
              <w:rPr>
                <w:rFonts w:ascii="Garamond" w:hAnsi="Garamond"/>
                <w:i/>
                <w:sz w:val="22"/>
              </w:rPr>
              <w:t>talesque</w:t>
            </w:r>
            <w:proofErr w:type="spellEnd"/>
            <w:r w:rsidRPr="0078390D">
              <w:rPr>
                <w:rFonts w:ascii="Garamond" w:hAnsi="Garamond"/>
                <w:i/>
                <w:sz w:val="22"/>
              </w:rPr>
              <w:t xml:space="preserve"> </w:t>
            </w:r>
            <w:proofErr w:type="spellStart"/>
            <w:r w:rsidRPr="0078390D">
              <w:rPr>
                <w:rFonts w:ascii="Garamond" w:hAnsi="Garamond"/>
                <w:i/>
                <w:sz w:val="22"/>
              </w:rPr>
              <w:t>ruinae</w:t>
            </w:r>
            <w:proofErr w:type="spellEnd"/>
            <w:r w:rsidRPr="0078390D">
              <w:rPr>
                <w:rFonts w:ascii="Garamond" w:hAnsi="Garamond"/>
                <w:i/>
                <w:sz w:val="22"/>
              </w:rPr>
              <w:t xml:space="preserve">    </w:t>
            </w:r>
          </w:p>
        </w:tc>
      </w:tr>
    </w:tbl>
    <w:p w:rsidR="0078390D" w:rsidRPr="0078390D" w:rsidRDefault="0078390D" w:rsidP="0078390D">
      <w:pPr>
        <w:spacing w:line="240" w:lineRule="auto"/>
        <w:ind w:left="1308" w:firstLine="709"/>
        <w:rPr>
          <w:rFonts w:ascii="Garamond" w:hAnsi="Garamond"/>
          <w:i/>
          <w:sz w:val="22"/>
        </w:rPr>
      </w:pPr>
      <w:r w:rsidRPr="0078390D">
        <w:rPr>
          <w:rFonts w:ascii="Garamond" w:hAnsi="Garamond"/>
          <w:sz w:val="22"/>
        </w:rPr>
        <w:t xml:space="preserve">      </w:t>
      </w:r>
      <w:proofErr w:type="spellStart"/>
      <w:r w:rsidRPr="0078390D">
        <w:rPr>
          <w:rFonts w:ascii="Garamond" w:hAnsi="Garamond"/>
          <w:i/>
          <w:sz w:val="22"/>
        </w:rPr>
        <w:t>Vt</w:t>
      </w:r>
      <w:proofErr w:type="spellEnd"/>
      <w:r w:rsidRPr="0078390D">
        <w:rPr>
          <w:rFonts w:ascii="Garamond" w:hAnsi="Garamond"/>
          <w:i/>
          <w:sz w:val="22"/>
        </w:rPr>
        <w:t xml:space="preserve"> </w:t>
      </w:r>
      <w:proofErr w:type="spellStart"/>
      <w:r w:rsidRPr="0078390D">
        <w:rPr>
          <w:rFonts w:ascii="Garamond" w:hAnsi="Garamond"/>
          <w:i/>
          <w:sz w:val="22"/>
        </w:rPr>
        <w:t>cogi</w:t>
      </w:r>
      <w:proofErr w:type="spellEnd"/>
      <w:r w:rsidRPr="0078390D">
        <w:rPr>
          <w:rFonts w:ascii="Garamond" w:hAnsi="Garamond"/>
          <w:i/>
          <w:sz w:val="22"/>
        </w:rPr>
        <w:t xml:space="preserve"> in</w:t>
      </w:r>
      <w:r w:rsidR="00D02F28">
        <w:rPr>
          <w:rFonts w:ascii="Garamond" w:hAnsi="Garamond"/>
          <w:i/>
          <w:sz w:val="22"/>
        </w:rPr>
        <w:t xml:space="preserve"> lacrimas me </w:t>
      </w:r>
      <w:proofErr w:type="spellStart"/>
      <w:r w:rsidR="00D02F28">
        <w:rPr>
          <w:rFonts w:ascii="Garamond" w:hAnsi="Garamond"/>
          <w:i/>
          <w:sz w:val="22"/>
        </w:rPr>
        <w:t>quoque</w:t>
      </w:r>
      <w:proofErr w:type="spellEnd"/>
      <w:r w:rsidR="00D02F28">
        <w:rPr>
          <w:rFonts w:ascii="Garamond" w:hAnsi="Garamond"/>
          <w:i/>
          <w:sz w:val="22"/>
        </w:rPr>
        <w:t xml:space="preserve"> posse </w:t>
      </w:r>
      <w:proofErr w:type="spellStart"/>
      <w:r w:rsidR="00D02F28">
        <w:rPr>
          <w:rFonts w:ascii="Garamond" w:hAnsi="Garamond"/>
          <w:i/>
          <w:sz w:val="22"/>
        </w:rPr>
        <w:t>putem</w:t>
      </w:r>
      <w:proofErr w:type="spellEnd"/>
      <w:r w:rsidR="00D02F28">
        <w:rPr>
          <w:rFonts w:ascii="Garamond" w:hAnsi="Garamond"/>
          <w:i/>
          <w:sz w:val="22"/>
        </w:rPr>
        <w:t>!</w:t>
      </w:r>
    </w:p>
    <w:p w:rsidR="0078390D" w:rsidRPr="0078390D" w:rsidRDefault="0078390D" w:rsidP="0078390D">
      <w:pPr>
        <w:spacing w:line="240" w:lineRule="auto"/>
        <w:ind w:left="1308" w:firstLine="709"/>
        <w:rPr>
          <w:rFonts w:ascii="Garamond" w:hAnsi="Garamond"/>
          <w:i/>
          <w:sz w:val="22"/>
        </w:rPr>
      </w:pPr>
      <w:proofErr w:type="spellStart"/>
      <w:r w:rsidRPr="0078390D">
        <w:rPr>
          <w:rFonts w:ascii="Garamond" w:hAnsi="Garamond"/>
          <w:i/>
          <w:sz w:val="22"/>
        </w:rPr>
        <w:t>Illae</w:t>
      </w:r>
      <w:proofErr w:type="spellEnd"/>
      <w:r w:rsidRPr="0078390D">
        <w:rPr>
          <w:rFonts w:ascii="Garamond" w:hAnsi="Garamond"/>
          <w:i/>
          <w:sz w:val="22"/>
        </w:rPr>
        <w:t xml:space="preserve"> me </w:t>
      </w:r>
      <w:proofErr w:type="spellStart"/>
      <w:r w:rsidRPr="0078390D">
        <w:rPr>
          <w:rFonts w:ascii="Garamond" w:hAnsi="Garamond"/>
          <w:i/>
          <w:sz w:val="22"/>
        </w:rPr>
        <w:t>lacrimae</w:t>
      </w:r>
      <w:proofErr w:type="spellEnd"/>
      <w:r w:rsidRPr="0078390D">
        <w:rPr>
          <w:rFonts w:ascii="Garamond" w:hAnsi="Garamond"/>
          <w:i/>
          <w:sz w:val="22"/>
        </w:rPr>
        <w:t xml:space="preserve"> </w:t>
      </w:r>
      <w:proofErr w:type="spellStart"/>
      <w:r w:rsidRPr="0078390D">
        <w:rPr>
          <w:rFonts w:ascii="Garamond" w:hAnsi="Garamond"/>
          <w:i/>
          <w:sz w:val="22"/>
        </w:rPr>
        <w:t>facient</w:t>
      </w:r>
      <w:proofErr w:type="spellEnd"/>
      <w:r w:rsidRPr="0078390D">
        <w:rPr>
          <w:rFonts w:ascii="Garamond" w:hAnsi="Garamond"/>
          <w:i/>
          <w:sz w:val="22"/>
        </w:rPr>
        <w:t xml:space="preserve"> </w:t>
      </w:r>
      <w:proofErr w:type="spellStart"/>
      <w:r w:rsidRPr="0078390D">
        <w:rPr>
          <w:rFonts w:ascii="Garamond" w:hAnsi="Garamond"/>
          <w:i/>
          <w:sz w:val="22"/>
        </w:rPr>
        <w:t>sine</w:t>
      </w:r>
      <w:proofErr w:type="spellEnd"/>
      <w:r w:rsidRPr="0078390D">
        <w:rPr>
          <w:rFonts w:ascii="Garamond" w:hAnsi="Garamond"/>
          <w:i/>
          <w:sz w:val="22"/>
        </w:rPr>
        <w:t xml:space="preserve"> fine </w:t>
      </w:r>
      <w:proofErr w:type="spellStart"/>
      <w:r w:rsidRPr="0078390D">
        <w:rPr>
          <w:rFonts w:ascii="Garamond" w:hAnsi="Garamond"/>
          <w:i/>
          <w:sz w:val="22"/>
        </w:rPr>
        <w:t>beatum</w:t>
      </w:r>
      <w:proofErr w:type="spellEnd"/>
      <w:r w:rsidRPr="0078390D">
        <w:rPr>
          <w:rFonts w:ascii="Garamond" w:hAnsi="Garamond"/>
          <w:i/>
          <w:sz w:val="22"/>
        </w:rPr>
        <w:t>;</w:t>
      </w:r>
    </w:p>
    <w:p w:rsidR="0078390D" w:rsidRPr="0078390D" w:rsidRDefault="0078390D" w:rsidP="0078390D">
      <w:pPr>
        <w:spacing w:line="240" w:lineRule="auto"/>
        <w:ind w:left="1308" w:firstLine="709"/>
        <w:rPr>
          <w:rFonts w:ascii="Garamond" w:hAnsi="Garamond"/>
          <w:i/>
          <w:sz w:val="22"/>
          <w:lang w:val="en-US"/>
        </w:rPr>
      </w:pPr>
      <w:r w:rsidRPr="0078390D">
        <w:rPr>
          <w:rFonts w:ascii="Garamond" w:hAnsi="Garamond"/>
          <w:i/>
          <w:sz w:val="22"/>
          <w:lang w:val="en-US"/>
        </w:rPr>
        <w:t xml:space="preserve">      </w:t>
      </w:r>
      <w:proofErr w:type="spellStart"/>
      <w:r w:rsidRPr="0078390D">
        <w:rPr>
          <w:rFonts w:ascii="Garamond" w:hAnsi="Garamond"/>
          <w:i/>
          <w:sz w:val="22"/>
          <w:lang w:val="en-US"/>
        </w:rPr>
        <w:t>Dulcior</w:t>
      </w:r>
      <w:proofErr w:type="spellEnd"/>
      <w:r w:rsidR="00D02F28">
        <w:rPr>
          <w:rFonts w:ascii="Garamond" w:hAnsi="Garamond"/>
          <w:i/>
          <w:sz w:val="22"/>
          <w:lang w:val="en-US"/>
        </w:rPr>
        <w:t xml:space="preserve"> hic </w:t>
      </w:r>
      <w:proofErr w:type="spellStart"/>
      <w:r w:rsidR="00D02F28">
        <w:rPr>
          <w:rFonts w:ascii="Garamond" w:hAnsi="Garamond"/>
          <w:i/>
          <w:sz w:val="22"/>
          <w:lang w:val="en-US"/>
        </w:rPr>
        <w:t>risu</w:t>
      </w:r>
      <w:proofErr w:type="spellEnd"/>
      <w:r w:rsidR="00D02F28">
        <w:rPr>
          <w:rFonts w:ascii="Garamond" w:hAnsi="Garamond"/>
          <w:i/>
          <w:sz w:val="22"/>
          <w:lang w:val="en-US"/>
        </w:rPr>
        <w:t xml:space="preserve"> </w:t>
      </w:r>
      <w:proofErr w:type="spellStart"/>
      <w:r w:rsidR="00D02F28">
        <w:rPr>
          <w:rFonts w:ascii="Garamond" w:hAnsi="Garamond"/>
          <w:i/>
          <w:sz w:val="22"/>
          <w:lang w:val="en-US"/>
        </w:rPr>
        <w:t>tunc</w:t>
      </w:r>
      <w:proofErr w:type="spellEnd"/>
      <w:r w:rsidR="00D02F28">
        <w:rPr>
          <w:rFonts w:ascii="Garamond" w:hAnsi="Garamond"/>
          <w:i/>
          <w:sz w:val="22"/>
          <w:lang w:val="en-US"/>
        </w:rPr>
        <w:t xml:space="preserve"> </w:t>
      </w:r>
      <w:proofErr w:type="spellStart"/>
      <w:r w:rsidR="00D02F28">
        <w:rPr>
          <w:rFonts w:ascii="Garamond" w:hAnsi="Garamond"/>
          <w:i/>
          <w:sz w:val="22"/>
          <w:lang w:val="en-US"/>
        </w:rPr>
        <w:t>mihi</w:t>
      </w:r>
      <w:proofErr w:type="spellEnd"/>
      <w:r w:rsidR="00D02F28">
        <w:rPr>
          <w:rFonts w:ascii="Garamond" w:hAnsi="Garamond"/>
          <w:i/>
          <w:sz w:val="22"/>
          <w:lang w:val="en-US"/>
        </w:rPr>
        <w:t xml:space="preserve"> </w:t>
      </w:r>
      <w:proofErr w:type="spellStart"/>
      <w:r w:rsidR="00D02F28">
        <w:rPr>
          <w:rFonts w:ascii="Garamond" w:hAnsi="Garamond"/>
          <w:i/>
          <w:sz w:val="22"/>
          <w:lang w:val="en-US"/>
        </w:rPr>
        <w:t>fletus</w:t>
      </w:r>
      <w:proofErr w:type="spellEnd"/>
      <w:r w:rsidR="00D02F28">
        <w:rPr>
          <w:rFonts w:ascii="Garamond" w:hAnsi="Garamond"/>
          <w:i/>
          <w:sz w:val="22"/>
          <w:lang w:val="en-US"/>
        </w:rPr>
        <w:t xml:space="preserve"> </w:t>
      </w:r>
      <w:proofErr w:type="spellStart"/>
      <w:r w:rsidR="00D02F28">
        <w:rPr>
          <w:rFonts w:ascii="Garamond" w:hAnsi="Garamond"/>
          <w:i/>
          <w:sz w:val="22"/>
          <w:lang w:val="en-US"/>
        </w:rPr>
        <w:t>erit</w:t>
      </w:r>
      <w:proofErr w:type="spellEnd"/>
      <w:r w:rsidR="00D02F28">
        <w:rPr>
          <w:rFonts w:ascii="Garamond" w:hAnsi="Garamond"/>
          <w:i/>
          <w:sz w:val="22"/>
          <w:lang w:val="en-US"/>
        </w:rPr>
        <w:t>.</w:t>
      </w:r>
      <w:r w:rsidRPr="0078390D">
        <w:rPr>
          <w:rFonts w:ascii="Garamond" w:hAnsi="Garamond"/>
          <w:i/>
          <w:sz w:val="22"/>
          <w:lang w:val="en-US"/>
        </w:rPr>
        <w:t xml:space="preserve"> </w:t>
      </w:r>
    </w:p>
    <w:p w:rsidR="0078390D" w:rsidRPr="0078390D" w:rsidRDefault="0078390D" w:rsidP="0078390D">
      <w:pPr>
        <w:spacing w:line="240" w:lineRule="auto"/>
        <w:ind w:left="1308" w:firstLine="709"/>
        <w:rPr>
          <w:rFonts w:ascii="Garamond" w:hAnsi="Garamond"/>
          <w:sz w:val="22"/>
          <w:lang w:val="en-US"/>
        </w:rPr>
      </w:pPr>
    </w:p>
    <w:tbl>
      <w:tblPr>
        <w:tblStyle w:val="Tabelacomgrade"/>
        <w:tblW w:w="9214" w:type="dxa"/>
        <w:tblInd w:w="1308" w:type="dxa"/>
        <w:tblLook w:val="04A0" w:firstRow="1" w:lastRow="0" w:firstColumn="1" w:lastColumn="0" w:noHBand="0" w:noVBand="1"/>
      </w:tblPr>
      <w:tblGrid>
        <w:gridCol w:w="9214"/>
      </w:tblGrid>
      <w:tr w:rsidR="0078390D" w:rsidRPr="0078390D" w:rsidTr="0078390D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78390D" w:rsidRPr="0078390D" w:rsidRDefault="0078390D" w:rsidP="0078390D">
            <w:pPr>
              <w:spacing w:line="240" w:lineRule="auto"/>
              <w:ind w:firstLine="709"/>
              <w:rPr>
                <w:rFonts w:ascii="Garamond" w:hAnsi="Garamond"/>
                <w:sz w:val="22"/>
              </w:rPr>
            </w:pPr>
            <w:r w:rsidRPr="0078390D">
              <w:rPr>
                <w:rFonts w:ascii="Garamond" w:hAnsi="Garamond"/>
                <w:sz w:val="22"/>
              </w:rPr>
              <w:t>Por isso, poucas coisas vou cantar como quem colhe</w:t>
            </w:r>
          </w:p>
        </w:tc>
      </w:tr>
      <w:tr w:rsidR="0078390D" w:rsidRPr="0078390D" w:rsidTr="0078390D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78390D" w:rsidRPr="001F62E5" w:rsidRDefault="0078390D" w:rsidP="0018670A">
            <w:pPr>
              <w:spacing w:line="240" w:lineRule="auto"/>
              <w:ind w:firstLine="709"/>
              <w:rPr>
                <w:rFonts w:ascii="Garamond" w:hAnsi="Garamond"/>
                <w:sz w:val="22"/>
              </w:rPr>
            </w:pPr>
            <w:r w:rsidRPr="001F62E5">
              <w:rPr>
                <w:rFonts w:ascii="Garamond" w:hAnsi="Garamond"/>
                <w:sz w:val="22"/>
              </w:rPr>
              <w:t xml:space="preserve">    </w:t>
            </w:r>
            <w:proofErr w:type="gramStart"/>
            <w:r w:rsidRPr="001F62E5">
              <w:rPr>
                <w:rFonts w:ascii="Garamond" w:hAnsi="Garamond"/>
                <w:sz w:val="22"/>
              </w:rPr>
              <w:t>folhas</w:t>
            </w:r>
            <w:proofErr w:type="gramEnd"/>
            <w:r w:rsidRPr="001F62E5">
              <w:rPr>
                <w:rFonts w:ascii="Garamond" w:hAnsi="Garamond"/>
                <w:sz w:val="22"/>
              </w:rPr>
              <w:t xml:space="preserve"> no monte Ida</w:t>
            </w:r>
            <w:r w:rsidRPr="001F62E5">
              <w:rPr>
                <w:rFonts w:ascii="Garamond" w:hAnsi="Garamond"/>
                <w:sz w:val="22"/>
                <w:vertAlign w:val="superscript"/>
              </w:rPr>
              <w:footnoteReference w:id="38"/>
            </w:r>
            <w:r w:rsidRPr="001F62E5">
              <w:rPr>
                <w:rFonts w:ascii="Garamond" w:hAnsi="Garamond"/>
                <w:sz w:val="22"/>
              </w:rPr>
              <w:t xml:space="preserve"> ou água no mar Líbico.</w:t>
            </w:r>
          </w:p>
        </w:tc>
      </w:tr>
      <w:tr w:rsidR="0078390D" w:rsidRPr="0078390D" w:rsidTr="0078390D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78390D" w:rsidRPr="001F62E5" w:rsidRDefault="0078390D" w:rsidP="0078390D">
            <w:pPr>
              <w:spacing w:line="240" w:lineRule="auto"/>
              <w:ind w:firstLine="709"/>
              <w:rPr>
                <w:rFonts w:ascii="Garamond" w:hAnsi="Garamond"/>
                <w:sz w:val="22"/>
              </w:rPr>
            </w:pPr>
            <w:r w:rsidRPr="001F62E5">
              <w:rPr>
                <w:rFonts w:ascii="Garamond" w:hAnsi="Garamond"/>
                <w:sz w:val="22"/>
              </w:rPr>
              <w:t>Na verdade, nem quantas flores nascem na Sicília,</w:t>
            </w:r>
          </w:p>
        </w:tc>
      </w:tr>
      <w:tr w:rsidR="0078390D" w:rsidRPr="0078390D" w:rsidTr="0078390D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78390D" w:rsidRPr="001F62E5" w:rsidRDefault="0078390D" w:rsidP="0078390D">
            <w:pPr>
              <w:spacing w:line="240" w:lineRule="auto"/>
              <w:ind w:firstLine="709"/>
              <w:rPr>
                <w:rFonts w:ascii="Garamond" w:hAnsi="Garamond"/>
                <w:sz w:val="22"/>
              </w:rPr>
            </w:pPr>
            <w:r w:rsidRPr="001F62E5">
              <w:rPr>
                <w:rFonts w:ascii="Garamond" w:hAnsi="Garamond"/>
                <w:sz w:val="22"/>
              </w:rPr>
              <w:lastRenderedPageBreak/>
              <w:t xml:space="preserve">    </w:t>
            </w:r>
            <w:proofErr w:type="gramStart"/>
            <w:r w:rsidRPr="001F62E5">
              <w:rPr>
                <w:rFonts w:ascii="Garamond" w:hAnsi="Garamond"/>
                <w:sz w:val="22"/>
              </w:rPr>
              <w:t>ou</w:t>
            </w:r>
            <w:proofErr w:type="gramEnd"/>
            <w:r w:rsidRPr="001F62E5">
              <w:rPr>
                <w:rFonts w:ascii="Garamond" w:hAnsi="Garamond"/>
                <w:sz w:val="22"/>
              </w:rPr>
              <w:t xml:space="preserve"> quanto de açafrão vem da </w:t>
            </w:r>
            <w:proofErr w:type="spellStart"/>
            <w:r w:rsidRPr="001F62E5">
              <w:rPr>
                <w:rFonts w:ascii="Garamond" w:hAnsi="Garamond"/>
                <w:sz w:val="22"/>
              </w:rPr>
              <w:t>Cilícia</w:t>
            </w:r>
            <w:proofErr w:type="spellEnd"/>
            <w:r w:rsidRPr="001F62E5">
              <w:rPr>
                <w:rFonts w:ascii="Garamond" w:hAnsi="Garamond"/>
                <w:sz w:val="22"/>
                <w:vertAlign w:val="superscript"/>
              </w:rPr>
              <w:footnoteReference w:id="39"/>
            </w:r>
            <w:r w:rsidRPr="001F62E5">
              <w:rPr>
                <w:rFonts w:ascii="Garamond" w:hAnsi="Garamond"/>
                <w:sz w:val="22"/>
              </w:rPr>
              <w:t xml:space="preserve"> terra,</w:t>
            </w:r>
          </w:p>
        </w:tc>
      </w:tr>
      <w:tr w:rsidR="0078390D" w:rsidRPr="0078390D" w:rsidTr="0078390D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78390D" w:rsidRPr="001F62E5" w:rsidRDefault="0078390D" w:rsidP="0078390D">
            <w:pPr>
              <w:spacing w:line="240" w:lineRule="auto"/>
              <w:ind w:firstLine="709"/>
              <w:rPr>
                <w:rFonts w:ascii="Garamond" w:hAnsi="Garamond"/>
                <w:sz w:val="22"/>
              </w:rPr>
            </w:pPr>
            <w:proofErr w:type="gramStart"/>
            <w:r w:rsidRPr="001F62E5">
              <w:rPr>
                <w:rFonts w:ascii="Garamond" w:hAnsi="Garamond"/>
                <w:sz w:val="22"/>
              </w:rPr>
              <w:t>nem</w:t>
            </w:r>
            <w:proofErr w:type="gramEnd"/>
            <w:r w:rsidRPr="001F62E5">
              <w:rPr>
                <w:rFonts w:ascii="Garamond" w:hAnsi="Garamond"/>
                <w:sz w:val="22"/>
              </w:rPr>
              <w:t xml:space="preserve">, quando o triste inverno eriça as asas do </w:t>
            </w:r>
            <w:proofErr w:type="spellStart"/>
            <w:r w:rsidRPr="001F62E5">
              <w:rPr>
                <w:rFonts w:ascii="Garamond" w:hAnsi="Garamond"/>
                <w:sz w:val="22"/>
              </w:rPr>
              <w:t>Aquilão</w:t>
            </w:r>
            <w:proofErr w:type="spellEnd"/>
            <w:r w:rsidRPr="001F62E5">
              <w:rPr>
                <w:rFonts w:ascii="Garamond" w:hAnsi="Garamond"/>
                <w:sz w:val="22"/>
              </w:rPr>
              <w:t>,</w:t>
            </w:r>
          </w:p>
        </w:tc>
      </w:tr>
      <w:tr w:rsidR="0078390D" w:rsidRPr="0078390D" w:rsidTr="0078390D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78390D" w:rsidRPr="001F62E5" w:rsidRDefault="0078390D" w:rsidP="0078390D">
            <w:pPr>
              <w:spacing w:line="240" w:lineRule="auto"/>
              <w:ind w:firstLine="709"/>
              <w:rPr>
                <w:rFonts w:ascii="Garamond" w:hAnsi="Garamond"/>
                <w:sz w:val="22"/>
              </w:rPr>
            </w:pPr>
            <w:r w:rsidRPr="001F62E5">
              <w:rPr>
                <w:rFonts w:ascii="Garamond" w:hAnsi="Garamond"/>
                <w:sz w:val="22"/>
              </w:rPr>
              <w:t xml:space="preserve">    </w:t>
            </w:r>
            <w:proofErr w:type="gramStart"/>
            <w:r w:rsidRPr="001F62E5">
              <w:rPr>
                <w:rFonts w:ascii="Garamond" w:hAnsi="Garamond"/>
                <w:sz w:val="22"/>
              </w:rPr>
              <w:t>dizer</w:t>
            </w:r>
            <w:proofErr w:type="gramEnd"/>
            <w:r w:rsidRPr="001F62E5">
              <w:rPr>
                <w:rFonts w:ascii="Garamond" w:hAnsi="Garamond"/>
                <w:sz w:val="22"/>
              </w:rPr>
              <w:t xml:space="preserve"> quantos granizos embranquecem o Atos</w:t>
            </w:r>
            <w:r w:rsidRPr="001F62E5">
              <w:rPr>
                <w:rFonts w:ascii="Garamond" w:hAnsi="Garamond"/>
                <w:sz w:val="22"/>
                <w:vertAlign w:val="superscript"/>
              </w:rPr>
              <w:footnoteReference w:id="40"/>
            </w:r>
            <w:r w:rsidRPr="001F62E5">
              <w:rPr>
                <w:rFonts w:ascii="Garamond" w:hAnsi="Garamond"/>
                <w:sz w:val="22"/>
              </w:rPr>
              <w:t>,</w:t>
            </w:r>
          </w:p>
        </w:tc>
      </w:tr>
      <w:tr w:rsidR="0078390D" w:rsidRPr="0078390D" w:rsidTr="0078390D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78390D" w:rsidRPr="0078390D" w:rsidRDefault="0078390D" w:rsidP="0078390D">
            <w:pPr>
              <w:spacing w:line="240" w:lineRule="auto"/>
              <w:ind w:firstLine="709"/>
              <w:rPr>
                <w:rFonts w:ascii="Garamond" w:hAnsi="Garamond"/>
                <w:sz w:val="22"/>
              </w:rPr>
            </w:pPr>
            <w:proofErr w:type="gramStart"/>
            <w:r w:rsidRPr="0078390D">
              <w:rPr>
                <w:rFonts w:ascii="Garamond" w:hAnsi="Garamond"/>
                <w:sz w:val="22"/>
              </w:rPr>
              <w:t>nem</w:t>
            </w:r>
            <w:proofErr w:type="gramEnd"/>
            <w:r w:rsidRPr="0078390D">
              <w:rPr>
                <w:rFonts w:ascii="Garamond" w:hAnsi="Garamond"/>
                <w:sz w:val="22"/>
              </w:rPr>
              <w:t xml:space="preserve"> minha voz contar teus castigos todos poderia,</w:t>
            </w:r>
          </w:p>
        </w:tc>
      </w:tr>
      <w:tr w:rsidR="0078390D" w:rsidRPr="0078390D" w:rsidTr="0078390D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78390D" w:rsidRPr="0078390D" w:rsidRDefault="0078390D" w:rsidP="0078390D">
            <w:pPr>
              <w:spacing w:line="240" w:lineRule="auto"/>
              <w:ind w:firstLine="709"/>
              <w:rPr>
                <w:rFonts w:ascii="Garamond" w:hAnsi="Garamond"/>
                <w:sz w:val="22"/>
              </w:rPr>
            </w:pPr>
            <w:r w:rsidRPr="0078390D">
              <w:rPr>
                <w:rFonts w:ascii="Garamond" w:hAnsi="Garamond"/>
                <w:sz w:val="22"/>
              </w:rPr>
              <w:t xml:space="preserve">    </w:t>
            </w:r>
            <w:proofErr w:type="gramStart"/>
            <w:r w:rsidRPr="0078390D">
              <w:rPr>
                <w:rFonts w:ascii="Garamond" w:hAnsi="Garamond"/>
                <w:sz w:val="22"/>
              </w:rPr>
              <w:t>ainda</w:t>
            </w:r>
            <w:proofErr w:type="gramEnd"/>
            <w:r w:rsidRPr="0078390D">
              <w:rPr>
                <w:rFonts w:ascii="Garamond" w:hAnsi="Garamond"/>
                <w:sz w:val="22"/>
              </w:rPr>
              <w:t xml:space="preserve"> que eu tivesse um múltiplo de bocas.</w:t>
            </w:r>
          </w:p>
        </w:tc>
      </w:tr>
      <w:tr w:rsidR="0078390D" w:rsidRPr="0078390D" w:rsidTr="0078390D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78390D" w:rsidRPr="0078390D" w:rsidRDefault="0078390D" w:rsidP="0078390D">
            <w:pPr>
              <w:spacing w:line="240" w:lineRule="auto"/>
              <w:ind w:firstLine="709"/>
              <w:rPr>
                <w:rFonts w:ascii="Garamond" w:hAnsi="Garamond"/>
                <w:sz w:val="22"/>
              </w:rPr>
            </w:pPr>
            <w:r w:rsidRPr="0078390D">
              <w:rPr>
                <w:rFonts w:ascii="Garamond" w:hAnsi="Garamond"/>
                <w:sz w:val="22"/>
              </w:rPr>
              <w:t>Sobre ti – miserável! – provirão tantas desgraças</w:t>
            </w:r>
          </w:p>
        </w:tc>
      </w:tr>
    </w:tbl>
    <w:p w:rsidR="0078390D" w:rsidRPr="0078390D" w:rsidRDefault="0078390D" w:rsidP="0078390D">
      <w:pPr>
        <w:spacing w:line="240" w:lineRule="auto"/>
        <w:ind w:left="1308" w:firstLine="709"/>
        <w:rPr>
          <w:rFonts w:ascii="Garamond" w:hAnsi="Garamond"/>
          <w:sz w:val="22"/>
        </w:rPr>
      </w:pPr>
      <w:r w:rsidRPr="0078390D">
        <w:rPr>
          <w:rFonts w:ascii="Garamond" w:hAnsi="Garamond"/>
          <w:sz w:val="22"/>
        </w:rPr>
        <w:t xml:space="preserve">    </w:t>
      </w:r>
      <w:proofErr w:type="gramStart"/>
      <w:r w:rsidRPr="0078390D">
        <w:rPr>
          <w:rFonts w:ascii="Garamond" w:hAnsi="Garamond"/>
          <w:sz w:val="22"/>
        </w:rPr>
        <w:t>que</w:t>
      </w:r>
      <w:proofErr w:type="gramEnd"/>
      <w:r w:rsidRPr="0078390D">
        <w:rPr>
          <w:rFonts w:ascii="Garamond" w:hAnsi="Garamond"/>
          <w:sz w:val="22"/>
        </w:rPr>
        <w:t xml:space="preserve"> é capaz de também eu ser levado às lágrimas!</w:t>
      </w:r>
      <w:r w:rsidRPr="0078390D">
        <w:rPr>
          <w:rFonts w:ascii="Garamond" w:hAnsi="Garamond"/>
          <w:sz w:val="22"/>
        </w:rPr>
        <w:tab/>
      </w:r>
      <w:r w:rsidRPr="0078390D">
        <w:rPr>
          <w:rFonts w:ascii="Garamond" w:hAnsi="Garamond"/>
          <w:sz w:val="22"/>
        </w:rPr>
        <w:tab/>
      </w:r>
    </w:p>
    <w:p w:rsidR="0078390D" w:rsidRPr="0078390D" w:rsidRDefault="0078390D" w:rsidP="0078390D">
      <w:pPr>
        <w:spacing w:line="240" w:lineRule="auto"/>
        <w:ind w:left="1308" w:firstLine="709"/>
        <w:rPr>
          <w:rFonts w:ascii="Garamond" w:hAnsi="Garamond"/>
          <w:sz w:val="22"/>
        </w:rPr>
      </w:pPr>
      <w:r w:rsidRPr="0078390D">
        <w:rPr>
          <w:rFonts w:ascii="Garamond" w:hAnsi="Garamond"/>
          <w:sz w:val="22"/>
        </w:rPr>
        <w:t>Por causa dessas lágrimas, será sem fim meu gozo:</w:t>
      </w:r>
    </w:p>
    <w:p w:rsidR="0078390D" w:rsidRPr="0078390D" w:rsidRDefault="0078390D" w:rsidP="0078390D">
      <w:pPr>
        <w:spacing w:line="240" w:lineRule="auto"/>
        <w:ind w:left="1308" w:firstLine="709"/>
        <w:rPr>
          <w:rFonts w:ascii="Garamond" w:hAnsi="Garamond"/>
          <w:sz w:val="22"/>
        </w:rPr>
      </w:pPr>
      <w:r w:rsidRPr="0078390D">
        <w:rPr>
          <w:rFonts w:ascii="Garamond" w:hAnsi="Garamond"/>
          <w:sz w:val="22"/>
        </w:rPr>
        <w:t xml:space="preserve">    </w:t>
      </w:r>
      <w:proofErr w:type="gramStart"/>
      <w:r w:rsidRPr="0078390D">
        <w:rPr>
          <w:rFonts w:ascii="Garamond" w:hAnsi="Garamond"/>
          <w:sz w:val="22"/>
        </w:rPr>
        <w:t>mais</w:t>
      </w:r>
      <w:proofErr w:type="gramEnd"/>
      <w:r w:rsidRPr="0078390D">
        <w:rPr>
          <w:rFonts w:ascii="Garamond" w:hAnsi="Garamond"/>
          <w:sz w:val="22"/>
        </w:rPr>
        <w:t xml:space="preserve"> doce que um sorriso, então, será este choro.</w:t>
      </w:r>
    </w:p>
    <w:p w:rsidR="0078390D" w:rsidRDefault="0078390D" w:rsidP="00D16CE2">
      <w:pPr>
        <w:spacing w:line="276" w:lineRule="auto"/>
        <w:ind w:firstLine="708"/>
        <w:rPr>
          <w:rFonts w:ascii="Garamond" w:hAnsi="Garamond"/>
          <w:szCs w:val="24"/>
        </w:rPr>
      </w:pPr>
    </w:p>
    <w:p w:rsidR="00AB0FCC" w:rsidRDefault="001F62E5" w:rsidP="00393EA1">
      <w:pPr>
        <w:ind w:firstLine="708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As </w:t>
      </w:r>
      <w:r w:rsidR="00403E2B">
        <w:rPr>
          <w:rFonts w:ascii="Garamond" w:hAnsi="Garamond"/>
          <w:szCs w:val="24"/>
        </w:rPr>
        <w:t>três</w:t>
      </w:r>
      <w:r w:rsidRPr="001F62E5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 xml:space="preserve">ocorrências da conjunção </w:t>
      </w:r>
      <w:proofErr w:type="spellStart"/>
      <w:r w:rsidRPr="00393EA1">
        <w:rPr>
          <w:rFonts w:ascii="Garamond" w:hAnsi="Garamond"/>
          <w:i/>
          <w:szCs w:val="24"/>
        </w:rPr>
        <w:t>nec</w:t>
      </w:r>
      <w:proofErr w:type="spellEnd"/>
      <w:r>
        <w:rPr>
          <w:rFonts w:ascii="Garamond" w:hAnsi="Garamond"/>
          <w:szCs w:val="24"/>
        </w:rPr>
        <w:t xml:space="preserve"> (“nem”) em posição inicial de verso, que intercalam as seis hipérboles</w:t>
      </w:r>
      <w:r>
        <w:rPr>
          <w:rStyle w:val="Refdenotaderodap"/>
          <w:rFonts w:ascii="Garamond" w:hAnsi="Garamond"/>
          <w:szCs w:val="24"/>
        </w:rPr>
        <w:footnoteReference w:id="41"/>
      </w:r>
      <w:r>
        <w:rPr>
          <w:rFonts w:ascii="Garamond" w:hAnsi="Garamond"/>
          <w:szCs w:val="24"/>
        </w:rPr>
        <w:t xml:space="preserve"> contidas nos três primeiros dísticos, foram mantidas na tradução</w:t>
      </w:r>
      <w:r w:rsidR="00FF03C2">
        <w:rPr>
          <w:rFonts w:ascii="Garamond" w:hAnsi="Garamond"/>
          <w:szCs w:val="24"/>
        </w:rPr>
        <w:t>, assim como o quiasmo</w:t>
      </w:r>
      <w:r w:rsidR="00DB74D9">
        <w:rPr>
          <w:rStyle w:val="Refdenotaderodap"/>
          <w:rFonts w:ascii="Garamond" w:hAnsi="Garamond"/>
          <w:szCs w:val="24"/>
        </w:rPr>
        <w:footnoteReference w:id="42"/>
      </w:r>
      <w:r w:rsidR="00FF03C2">
        <w:rPr>
          <w:rFonts w:ascii="Garamond" w:hAnsi="Garamond"/>
          <w:szCs w:val="24"/>
        </w:rPr>
        <w:t xml:space="preserve"> entre as palavras </w:t>
      </w:r>
      <w:proofErr w:type="spellStart"/>
      <w:r w:rsidR="00393EA1" w:rsidRPr="00393EA1">
        <w:rPr>
          <w:rFonts w:ascii="Garamond" w:hAnsi="Garamond"/>
          <w:i/>
          <w:szCs w:val="24"/>
        </w:rPr>
        <w:t>lacrimae</w:t>
      </w:r>
      <w:proofErr w:type="spellEnd"/>
      <w:r w:rsidR="00393EA1">
        <w:rPr>
          <w:rFonts w:ascii="Garamond" w:hAnsi="Garamond"/>
          <w:szCs w:val="24"/>
        </w:rPr>
        <w:t xml:space="preserve"> / </w:t>
      </w:r>
      <w:proofErr w:type="spellStart"/>
      <w:r w:rsidR="00393EA1" w:rsidRPr="00393EA1">
        <w:rPr>
          <w:rFonts w:ascii="Garamond" w:hAnsi="Garamond"/>
          <w:i/>
          <w:szCs w:val="24"/>
        </w:rPr>
        <w:t>fletus</w:t>
      </w:r>
      <w:proofErr w:type="spellEnd"/>
      <w:r w:rsidR="00FF03C2">
        <w:rPr>
          <w:rFonts w:ascii="Garamond" w:hAnsi="Garamond"/>
          <w:szCs w:val="24"/>
        </w:rPr>
        <w:t xml:space="preserve"> </w:t>
      </w:r>
      <w:r w:rsidR="00393EA1">
        <w:rPr>
          <w:rFonts w:ascii="Garamond" w:hAnsi="Garamond"/>
          <w:szCs w:val="24"/>
        </w:rPr>
        <w:t>(“</w:t>
      </w:r>
      <w:proofErr w:type="gramStart"/>
      <w:r w:rsidR="00393EA1">
        <w:rPr>
          <w:rFonts w:ascii="Garamond" w:hAnsi="Garamond"/>
          <w:szCs w:val="24"/>
        </w:rPr>
        <w:t>lágrimas”/</w:t>
      </w:r>
      <w:proofErr w:type="gramEnd"/>
      <w:r w:rsidR="00393EA1">
        <w:rPr>
          <w:rFonts w:ascii="Garamond" w:hAnsi="Garamond"/>
          <w:szCs w:val="24"/>
        </w:rPr>
        <w:t xml:space="preserve"> “choro”) e </w:t>
      </w:r>
      <w:proofErr w:type="spellStart"/>
      <w:r w:rsidR="00393EA1" w:rsidRPr="00393EA1">
        <w:rPr>
          <w:rFonts w:ascii="Garamond" w:hAnsi="Garamond"/>
          <w:i/>
          <w:szCs w:val="24"/>
        </w:rPr>
        <w:t>risu</w:t>
      </w:r>
      <w:proofErr w:type="spellEnd"/>
      <w:r w:rsidR="00393EA1">
        <w:rPr>
          <w:rFonts w:ascii="Garamond" w:hAnsi="Garamond"/>
          <w:szCs w:val="24"/>
        </w:rPr>
        <w:t xml:space="preserve"> /</w:t>
      </w:r>
      <w:proofErr w:type="spellStart"/>
      <w:r w:rsidR="00393EA1" w:rsidRPr="00393EA1">
        <w:rPr>
          <w:rFonts w:ascii="Garamond" w:hAnsi="Garamond"/>
          <w:i/>
        </w:rPr>
        <w:t>beatum</w:t>
      </w:r>
      <w:proofErr w:type="spellEnd"/>
      <w:r w:rsidR="00393EA1" w:rsidRPr="00393EA1">
        <w:rPr>
          <w:rFonts w:ascii="Garamond" w:hAnsi="Garamond"/>
          <w:sz w:val="28"/>
          <w:szCs w:val="24"/>
        </w:rPr>
        <w:t xml:space="preserve"> </w:t>
      </w:r>
      <w:r w:rsidR="00393EA1">
        <w:rPr>
          <w:rFonts w:ascii="Garamond" w:hAnsi="Garamond"/>
          <w:szCs w:val="24"/>
        </w:rPr>
        <w:t xml:space="preserve">(“sorriso” / “gozo”) </w:t>
      </w:r>
      <w:r w:rsidR="00FF03C2">
        <w:rPr>
          <w:rFonts w:ascii="Garamond" w:hAnsi="Garamond"/>
          <w:szCs w:val="24"/>
        </w:rPr>
        <w:t>do último dístico</w:t>
      </w:r>
      <w:r w:rsidR="00393EA1">
        <w:rPr>
          <w:rFonts w:ascii="Garamond" w:hAnsi="Garamond"/>
          <w:szCs w:val="24"/>
        </w:rPr>
        <w:t>.</w:t>
      </w:r>
    </w:p>
    <w:p w:rsidR="00DA44A4" w:rsidRDefault="00DA44A4" w:rsidP="00D8793F">
      <w:pPr>
        <w:ind w:firstLine="708"/>
        <w:rPr>
          <w:rFonts w:ascii="Garamond" w:hAnsi="Garamond"/>
          <w:szCs w:val="24"/>
        </w:rPr>
      </w:pPr>
      <w:r w:rsidRPr="00DA44A4">
        <w:rPr>
          <w:rFonts w:ascii="Garamond" w:hAnsi="Garamond"/>
          <w:szCs w:val="24"/>
        </w:rPr>
        <w:t xml:space="preserve">Em </w:t>
      </w:r>
      <w:proofErr w:type="spellStart"/>
      <w:r w:rsidRPr="00DA44A4">
        <w:rPr>
          <w:rFonts w:ascii="Garamond" w:hAnsi="Garamond"/>
          <w:i/>
          <w:szCs w:val="24"/>
        </w:rPr>
        <w:t>Nux</w:t>
      </w:r>
      <w:proofErr w:type="spellEnd"/>
      <w:r w:rsidRPr="00DA44A4">
        <w:rPr>
          <w:rFonts w:ascii="Garamond" w:hAnsi="Garamond"/>
          <w:szCs w:val="24"/>
        </w:rPr>
        <w:t>, por meio de 182 versos, também em dísticos elegíacos, a voz enunciadora do di</w:t>
      </w:r>
      <w:r w:rsidR="00830165">
        <w:rPr>
          <w:rFonts w:ascii="Garamond" w:hAnsi="Garamond"/>
          <w:szCs w:val="24"/>
        </w:rPr>
        <w:t>scurso é antropomórfica. Ovídio</w:t>
      </w:r>
      <w:r w:rsidRPr="00DA44A4">
        <w:rPr>
          <w:rFonts w:ascii="Garamond" w:hAnsi="Garamond"/>
          <w:szCs w:val="24"/>
        </w:rPr>
        <w:t xml:space="preserve"> se assume como uma nogueira e discorre sobre a situação precária na qual está vivendo, em um solo árido, abandonada à própria sorte e ainda sendo frequentemente apedrejada pelos passantes, sem </w:t>
      </w:r>
      <w:r w:rsidR="00BB0B44">
        <w:rPr>
          <w:rFonts w:ascii="Garamond" w:hAnsi="Garamond"/>
          <w:szCs w:val="24"/>
        </w:rPr>
        <w:t>qualquer motivo para o castigo. O</w:t>
      </w:r>
      <w:r w:rsidRPr="00DA44A4">
        <w:rPr>
          <w:rFonts w:ascii="Garamond" w:hAnsi="Garamond"/>
          <w:szCs w:val="24"/>
        </w:rPr>
        <w:t xml:space="preserve"> tom não é mais aquele de arrependimento, saudade e melan</w:t>
      </w:r>
      <w:r>
        <w:rPr>
          <w:rFonts w:ascii="Garamond" w:hAnsi="Garamond"/>
          <w:szCs w:val="24"/>
        </w:rPr>
        <w:t xml:space="preserve">colia, como nos </w:t>
      </w:r>
      <w:proofErr w:type="spellStart"/>
      <w:r w:rsidRPr="00DA44A4">
        <w:rPr>
          <w:rFonts w:ascii="Garamond" w:hAnsi="Garamond"/>
          <w:i/>
          <w:szCs w:val="24"/>
        </w:rPr>
        <w:t>Tristia</w:t>
      </w:r>
      <w:proofErr w:type="spellEnd"/>
      <w:r>
        <w:rPr>
          <w:rFonts w:ascii="Garamond" w:hAnsi="Garamond"/>
          <w:szCs w:val="24"/>
        </w:rPr>
        <w:t xml:space="preserve"> e </w:t>
      </w:r>
      <w:proofErr w:type="spellStart"/>
      <w:r w:rsidRPr="00DA44A4">
        <w:rPr>
          <w:rFonts w:ascii="Garamond" w:hAnsi="Garamond"/>
          <w:i/>
          <w:szCs w:val="24"/>
        </w:rPr>
        <w:t>Epistulae</w:t>
      </w:r>
      <w:proofErr w:type="spellEnd"/>
      <w:r w:rsidRPr="00DA44A4">
        <w:rPr>
          <w:rFonts w:ascii="Garamond" w:hAnsi="Garamond"/>
          <w:i/>
          <w:szCs w:val="24"/>
        </w:rPr>
        <w:t xml:space="preserve"> </w:t>
      </w:r>
      <w:proofErr w:type="spellStart"/>
      <w:r w:rsidRPr="00DA44A4">
        <w:rPr>
          <w:rFonts w:ascii="Garamond" w:hAnsi="Garamond"/>
          <w:i/>
          <w:szCs w:val="24"/>
        </w:rPr>
        <w:t>ex</w:t>
      </w:r>
      <w:proofErr w:type="spellEnd"/>
      <w:r w:rsidRPr="00DA44A4">
        <w:rPr>
          <w:rFonts w:ascii="Garamond" w:hAnsi="Garamond"/>
          <w:i/>
          <w:szCs w:val="24"/>
        </w:rPr>
        <w:t xml:space="preserve"> Ponto</w:t>
      </w:r>
      <w:r w:rsidRPr="00DA44A4">
        <w:rPr>
          <w:rFonts w:ascii="Garamond" w:hAnsi="Garamond"/>
          <w:szCs w:val="24"/>
        </w:rPr>
        <w:t>, mas sim de resignação</w:t>
      </w:r>
      <w:r>
        <w:rPr>
          <w:rFonts w:ascii="Garamond" w:hAnsi="Garamond"/>
          <w:szCs w:val="24"/>
        </w:rPr>
        <w:t>, o que pode ser observado nos seis versos finais, como se segue (</w:t>
      </w:r>
      <w:proofErr w:type="spellStart"/>
      <w:r w:rsidRPr="00DA44A4">
        <w:rPr>
          <w:rFonts w:ascii="Garamond" w:hAnsi="Garamond"/>
          <w:i/>
          <w:szCs w:val="24"/>
        </w:rPr>
        <w:t>Nux</w:t>
      </w:r>
      <w:proofErr w:type="spellEnd"/>
      <w:r>
        <w:rPr>
          <w:rFonts w:ascii="Garamond" w:hAnsi="Garamond"/>
          <w:szCs w:val="24"/>
        </w:rPr>
        <w:t>, 177-182):</w:t>
      </w:r>
    </w:p>
    <w:p w:rsidR="00D16CE2" w:rsidRDefault="00D16CE2" w:rsidP="001F62E5">
      <w:pPr>
        <w:spacing w:line="240" w:lineRule="auto"/>
        <w:ind w:firstLine="708"/>
        <w:rPr>
          <w:rFonts w:ascii="Garamond" w:hAnsi="Garamond"/>
          <w:szCs w:val="24"/>
        </w:rPr>
      </w:pPr>
    </w:p>
    <w:tbl>
      <w:tblPr>
        <w:tblStyle w:val="Tabelacomgrade"/>
        <w:tblW w:w="10206" w:type="dxa"/>
        <w:tblInd w:w="1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DA44A4" w:rsidRPr="00DA44A4" w:rsidTr="00DA44A4">
        <w:tc>
          <w:tcPr>
            <w:tcW w:w="10206" w:type="dxa"/>
          </w:tcPr>
          <w:p w:rsidR="00DA44A4" w:rsidRPr="00DA44A4" w:rsidRDefault="00DA44A4" w:rsidP="00DA44A4">
            <w:pPr>
              <w:spacing w:line="240" w:lineRule="auto"/>
              <w:ind w:firstLine="708"/>
              <w:rPr>
                <w:rFonts w:ascii="Garamond" w:hAnsi="Garamond"/>
                <w:i/>
                <w:sz w:val="22"/>
                <w:szCs w:val="24"/>
              </w:rPr>
            </w:pPr>
            <w:r w:rsidRPr="00DA44A4">
              <w:rPr>
                <w:rFonts w:ascii="Garamond" w:hAnsi="Garamond"/>
                <w:i/>
                <w:sz w:val="22"/>
                <w:szCs w:val="24"/>
              </w:rPr>
              <w:t xml:space="preserve">Si </w:t>
            </w:r>
            <w:proofErr w:type="spellStart"/>
            <w:r w:rsidRPr="00DA44A4">
              <w:rPr>
                <w:rFonts w:ascii="Garamond" w:hAnsi="Garamond"/>
                <w:i/>
                <w:sz w:val="22"/>
                <w:szCs w:val="24"/>
              </w:rPr>
              <w:t>merui</w:t>
            </w:r>
            <w:proofErr w:type="spellEnd"/>
            <w:r w:rsidRPr="00DA44A4">
              <w:rPr>
                <w:rFonts w:ascii="Garamond" w:hAnsi="Garamond"/>
                <w:i/>
                <w:sz w:val="22"/>
                <w:szCs w:val="24"/>
              </w:rPr>
              <w:t xml:space="preserve"> </w:t>
            </w:r>
            <w:proofErr w:type="spellStart"/>
            <w:r w:rsidRPr="00DA44A4">
              <w:rPr>
                <w:rFonts w:ascii="Garamond" w:hAnsi="Garamond"/>
                <w:i/>
                <w:sz w:val="22"/>
                <w:szCs w:val="24"/>
              </w:rPr>
              <w:t>uideoque</w:t>
            </w:r>
            <w:proofErr w:type="spellEnd"/>
            <w:r w:rsidRPr="00DA44A4">
              <w:rPr>
                <w:rFonts w:ascii="Garamond" w:hAnsi="Garamond"/>
                <w:i/>
                <w:sz w:val="22"/>
                <w:szCs w:val="24"/>
              </w:rPr>
              <w:t xml:space="preserve"> </w:t>
            </w:r>
            <w:proofErr w:type="spellStart"/>
            <w:r w:rsidRPr="00DA44A4">
              <w:rPr>
                <w:rFonts w:ascii="Garamond" w:hAnsi="Garamond"/>
                <w:i/>
                <w:sz w:val="22"/>
                <w:szCs w:val="24"/>
              </w:rPr>
              <w:t>nocens</w:t>
            </w:r>
            <w:proofErr w:type="spellEnd"/>
            <w:r w:rsidRPr="00DA44A4">
              <w:rPr>
                <w:rFonts w:ascii="Garamond" w:hAnsi="Garamond"/>
                <w:i/>
                <w:sz w:val="22"/>
                <w:szCs w:val="24"/>
              </w:rPr>
              <w:t xml:space="preserve">, </w:t>
            </w:r>
            <w:proofErr w:type="spellStart"/>
            <w:r w:rsidRPr="00DA44A4">
              <w:rPr>
                <w:rFonts w:ascii="Garamond" w:hAnsi="Garamond"/>
                <w:i/>
                <w:sz w:val="22"/>
                <w:szCs w:val="24"/>
              </w:rPr>
              <w:t>imponite</w:t>
            </w:r>
            <w:proofErr w:type="spellEnd"/>
            <w:r w:rsidRPr="00DA44A4">
              <w:rPr>
                <w:rFonts w:ascii="Garamond" w:hAnsi="Garamond"/>
                <w:i/>
                <w:sz w:val="22"/>
                <w:szCs w:val="24"/>
              </w:rPr>
              <w:t xml:space="preserve"> </w:t>
            </w:r>
            <w:proofErr w:type="spellStart"/>
            <w:r w:rsidRPr="00DA44A4">
              <w:rPr>
                <w:rFonts w:ascii="Garamond" w:hAnsi="Garamond"/>
                <w:i/>
                <w:sz w:val="22"/>
                <w:szCs w:val="24"/>
              </w:rPr>
              <w:t>flammae</w:t>
            </w:r>
            <w:proofErr w:type="spellEnd"/>
          </w:p>
        </w:tc>
      </w:tr>
      <w:tr w:rsidR="00DA44A4" w:rsidRPr="00DA44A4" w:rsidTr="00DA44A4">
        <w:tc>
          <w:tcPr>
            <w:tcW w:w="10206" w:type="dxa"/>
          </w:tcPr>
          <w:p w:rsidR="00DA44A4" w:rsidRPr="00DA44A4" w:rsidRDefault="00DA44A4" w:rsidP="00DA44A4">
            <w:pPr>
              <w:spacing w:line="240" w:lineRule="auto"/>
              <w:ind w:firstLine="708"/>
              <w:rPr>
                <w:rFonts w:ascii="Garamond" w:hAnsi="Garamond"/>
                <w:i/>
                <w:sz w:val="22"/>
                <w:szCs w:val="24"/>
              </w:rPr>
            </w:pPr>
            <w:r w:rsidRPr="00DA44A4">
              <w:rPr>
                <w:rFonts w:ascii="Garamond" w:hAnsi="Garamond"/>
                <w:i/>
                <w:sz w:val="22"/>
                <w:szCs w:val="24"/>
              </w:rPr>
              <w:t xml:space="preserve">    </w:t>
            </w:r>
            <w:proofErr w:type="spellStart"/>
            <w:r w:rsidRPr="00DA44A4">
              <w:rPr>
                <w:rFonts w:ascii="Garamond" w:hAnsi="Garamond"/>
                <w:i/>
                <w:sz w:val="22"/>
                <w:szCs w:val="24"/>
              </w:rPr>
              <w:t>Nostraque</w:t>
            </w:r>
            <w:proofErr w:type="spellEnd"/>
            <w:r w:rsidRPr="00DA44A4">
              <w:rPr>
                <w:rFonts w:ascii="Garamond" w:hAnsi="Garamond"/>
                <w:i/>
                <w:sz w:val="22"/>
                <w:szCs w:val="24"/>
              </w:rPr>
              <w:t xml:space="preserve"> </w:t>
            </w:r>
            <w:proofErr w:type="spellStart"/>
            <w:r w:rsidRPr="00DA44A4">
              <w:rPr>
                <w:rFonts w:ascii="Garamond" w:hAnsi="Garamond"/>
                <w:i/>
                <w:sz w:val="22"/>
                <w:szCs w:val="24"/>
              </w:rPr>
              <w:t>fumosis</w:t>
            </w:r>
            <w:proofErr w:type="spellEnd"/>
            <w:r w:rsidRPr="00DA44A4">
              <w:rPr>
                <w:rFonts w:ascii="Garamond" w:hAnsi="Garamond"/>
                <w:i/>
                <w:sz w:val="22"/>
                <w:szCs w:val="24"/>
              </w:rPr>
              <w:t xml:space="preserve"> </w:t>
            </w:r>
            <w:proofErr w:type="spellStart"/>
            <w:r w:rsidRPr="00DA44A4">
              <w:rPr>
                <w:rFonts w:ascii="Garamond" w:hAnsi="Garamond"/>
                <w:i/>
                <w:sz w:val="22"/>
                <w:szCs w:val="24"/>
              </w:rPr>
              <w:t>urite</w:t>
            </w:r>
            <w:proofErr w:type="spellEnd"/>
            <w:r w:rsidRPr="00DA44A4">
              <w:rPr>
                <w:rFonts w:ascii="Garamond" w:hAnsi="Garamond"/>
                <w:i/>
                <w:sz w:val="22"/>
                <w:szCs w:val="24"/>
              </w:rPr>
              <w:t xml:space="preserve"> membra </w:t>
            </w:r>
            <w:proofErr w:type="spellStart"/>
            <w:r w:rsidRPr="00DA44A4">
              <w:rPr>
                <w:rFonts w:ascii="Garamond" w:hAnsi="Garamond"/>
                <w:i/>
                <w:sz w:val="22"/>
                <w:szCs w:val="24"/>
              </w:rPr>
              <w:t>focis</w:t>
            </w:r>
            <w:proofErr w:type="spellEnd"/>
            <w:r w:rsidRPr="00DA44A4">
              <w:rPr>
                <w:rFonts w:ascii="Garamond" w:hAnsi="Garamond"/>
                <w:i/>
                <w:sz w:val="22"/>
                <w:szCs w:val="24"/>
              </w:rPr>
              <w:t>:</w:t>
            </w:r>
          </w:p>
        </w:tc>
      </w:tr>
      <w:tr w:rsidR="00DA44A4" w:rsidRPr="00DA44A4" w:rsidTr="00DA44A4">
        <w:tc>
          <w:tcPr>
            <w:tcW w:w="10206" w:type="dxa"/>
          </w:tcPr>
          <w:p w:rsidR="00DA44A4" w:rsidRPr="00DA44A4" w:rsidRDefault="00DA44A4" w:rsidP="00DA44A4">
            <w:pPr>
              <w:spacing w:line="240" w:lineRule="auto"/>
              <w:ind w:firstLine="708"/>
              <w:rPr>
                <w:rFonts w:ascii="Garamond" w:hAnsi="Garamond"/>
                <w:i/>
                <w:sz w:val="22"/>
                <w:szCs w:val="24"/>
              </w:rPr>
            </w:pPr>
            <w:r w:rsidRPr="00DA44A4">
              <w:rPr>
                <w:rFonts w:ascii="Garamond" w:hAnsi="Garamond"/>
                <w:i/>
                <w:sz w:val="22"/>
                <w:szCs w:val="24"/>
              </w:rPr>
              <w:t xml:space="preserve">Si </w:t>
            </w:r>
            <w:proofErr w:type="spellStart"/>
            <w:r w:rsidRPr="00DA44A4">
              <w:rPr>
                <w:rFonts w:ascii="Garamond" w:hAnsi="Garamond"/>
                <w:i/>
                <w:sz w:val="22"/>
                <w:szCs w:val="24"/>
              </w:rPr>
              <w:t>merui</w:t>
            </w:r>
            <w:proofErr w:type="spellEnd"/>
            <w:r w:rsidRPr="00DA44A4">
              <w:rPr>
                <w:rFonts w:ascii="Garamond" w:hAnsi="Garamond"/>
                <w:i/>
                <w:sz w:val="22"/>
                <w:szCs w:val="24"/>
              </w:rPr>
              <w:t xml:space="preserve"> </w:t>
            </w:r>
            <w:proofErr w:type="spellStart"/>
            <w:r w:rsidRPr="00DA44A4">
              <w:rPr>
                <w:rFonts w:ascii="Garamond" w:hAnsi="Garamond"/>
                <w:i/>
                <w:sz w:val="22"/>
                <w:szCs w:val="24"/>
              </w:rPr>
              <w:t>uideoque</w:t>
            </w:r>
            <w:proofErr w:type="spellEnd"/>
            <w:r w:rsidRPr="00DA44A4">
              <w:rPr>
                <w:rFonts w:ascii="Garamond" w:hAnsi="Garamond"/>
                <w:i/>
                <w:sz w:val="22"/>
                <w:szCs w:val="24"/>
              </w:rPr>
              <w:t xml:space="preserve"> </w:t>
            </w:r>
            <w:proofErr w:type="spellStart"/>
            <w:r w:rsidRPr="00DA44A4">
              <w:rPr>
                <w:rFonts w:ascii="Garamond" w:hAnsi="Garamond"/>
                <w:i/>
                <w:sz w:val="22"/>
                <w:szCs w:val="24"/>
              </w:rPr>
              <w:t>nocens</w:t>
            </w:r>
            <w:proofErr w:type="spellEnd"/>
            <w:r w:rsidRPr="00DA44A4">
              <w:rPr>
                <w:rFonts w:ascii="Garamond" w:hAnsi="Garamond"/>
                <w:i/>
                <w:sz w:val="22"/>
                <w:szCs w:val="24"/>
              </w:rPr>
              <w:t xml:space="preserve">, </w:t>
            </w:r>
            <w:proofErr w:type="spellStart"/>
            <w:r w:rsidRPr="00DA44A4">
              <w:rPr>
                <w:rFonts w:ascii="Garamond" w:hAnsi="Garamond"/>
                <w:i/>
                <w:sz w:val="22"/>
                <w:szCs w:val="24"/>
              </w:rPr>
              <w:t>excidite</w:t>
            </w:r>
            <w:proofErr w:type="spellEnd"/>
            <w:r w:rsidRPr="00DA44A4">
              <w:rPr>
                <w:rFonts w:ascii="Garamond" w:hAnsi="Garamond"/>
                <w:i/>
                <w:sz w:val="22"/>
                <w:szCs w:val="24"/>
              </w:rPr>
              <w:t xml:space="preserve"> ferro</w:t>
            </w:r>
          </w:p>
        </w:tc>
      </w:tr>
      <w:tr w:rsidR="00DA44A4" w:rsidRPr="00DA44A4" w:rsidTr="00DA44A4">
        <w:tc>
          <w:tcPr>
            <w:tcW w:w="10206" w:type="dxa"/>
          </w:tcPr>
          <w:p w:rsidR="00DA44A4" w:rsidRPr="00DA44A4" w:rsidRDefault="00DA44A4" w:rsidP="00DA44A4">
            <w:pPr>
              <w:spacing w:line="240" w:lineRule="auto"/>
              <w:ind w:firstLine="708"/>
              <w:rPr>
                <w:rFonts w:ascii="Garamond" w:hAnsi="Garamond"/>
                <w:i/>
                <w:sz w:val="22"/>
                <w:szCs w:val="24"/>
              </w:rPr>
            </w:pPr>
            <w:r w:rsidRPr="00DA44A4">
              <w:rPr>
                <w:rFonts w:ascii="Garamond" w:hAnsi="Garamond"/>
                <w:i/>
                <w:sz w:val="22"/>
                <w:szCs w:val="24"/>
              </w:rPr>
              <w:t xml:space="preserve">    Et </w:t>
            </w:r>
            <w:proofErr w:type="spellStart"/>
            <w:r w:rsidRPr="00DA44A4">
              <w:rPr>
                <w:rFonts w:ascii="Garamond" w:hAnsi="Garamond"/>
                <w:i/>
                <w:sz w:val="22"/>
                <w:szCs w:val="24"/>
              </w:rPr>
              <w:t>liceat</w:t>
            </w:r>
            <w:proofErr w:type="spellEnd"/>
            <w:r w:rsidRPr="00DA44A4">
              <w:rPr>
                <w:rFonts w:ascii="Garamond" w:hAnsi="Garamond"/>
                <w:i/>
                <w:sz w:val="22"/>
                <w:szCs w:val="24"/>
              </w:rPr>
              <w:t xml:space="preserve"> </w:t>
            </w:r>
            <w:proofErr w:type="spellStart"/>
            <w:r w:rsidRPr="00DA44A4">
              <w:rPr>
                <w:rFonts w:ascii="Garamond" w:hAnsi="Garamond"/>
                <w:i/>
                <w:sz w:val="22"/>
                <w:szCs w:val="24"/>
              </w:rPr>
              <w:t>miserae</w:t>
            </w:r>
            <w:proofErr w:type="spellEnd"/>
            <w:r w:rsidRPr="00DA44A4">
              <w:rPr>
                <w:rFonts w:ascii="Garamond" w:hAnsi="Garamond"/>
                <w:i/>
                <w:sz w:val="22"/>
                <w:szCs w:val="24"/>
              </w:rPr>
              <w:t xml:space="preserve"> </w:t>
            </w:r>
            <w:proofErr w:type="spellStart"/>
            <w:r w:rsidRPr="00DA44A4">
              <w:rPr>
                <w:rFonts w:ascii="Garamond" w:hAnsi="Garamond"/>
                <w:i/>
                <w:sz w:val="22"/>
                <w:szCs w:val="24"/>
              </w:rPr>
              <w:t>dedoluisse</w:t>
            </w:r>
            <w:proofErr w:type="spellEnd"/>
            <w:r w:rsidRPr="00DA44A4">
              <w:rPr>
                <w:rFonts w:ascii="Garamond" w:hAnsi="Garamond"/>
                <w:i/>
                <w:sz w:val="22"/>
                <w:szCs w:val="24"/>
              </w:rPr>
              <w:t xml:space="preserve"> </w:t>
            </w:r>
            <w:proofErr w:type="spellStart"/>
            <w:r w:rsidRPr="00DA44A4">
              <w:rPr>
                <w:rFonts w:ascii="Garamond" w:hAnsi="Garamond"/>
                <w:i/>
                <w:sz w:val="22"/>
                <w:szCs w:val="24"/>
              </w:rPr>
              <w:t>semel</w:t>
            </w:r>
            <w:proofErr w:type="spellEnd"/>
            <w:r w:rsidRPr="00DA44A4">
              <w:rPr>
                <w:rFonts w:ascii="Garamond" w:hAnsi="Garamond"/>
                <w:i/>
                <w:sz w:val="22"/>
                <w:szCs w:val="24"/>
              </w:rPr>
              <w:t>.</w:t>
            </w:r>
          </w:p>
        </w:tc>
      </w:tr>
      <w:tr w:rsidR="00DA44A4" w:rsidRPr="00DA44A4" w:rsidTr="00DA44A4">
        <w:tc>
          <w:tcPr>
            <w:tcW w:w="10206" w:type="dxa"/>
          </w:tcPr>
          <w:p w:rsidR="00DA44A4" w:rsidRPr="00DA44A4" w:rsidRDefault="00DA44A4" w:rsidP="00DA44A4">
            <w:pPr>
              <w:spacing w:line="240" w:lineRule="auto"/>
              <w:ind w:firstLine="708"/>
              <w:rPr>
                <w:rFonts w:ascii="Garamond" w:hAnsi="Garamond"/>
                <w:i/>
                <w:sz w:val="22"/>
                <w:szCs w:val="24"/>
              </w:rPr>
            </w:pPr>
            <w:r w:rsidRPr="00DA44A4">
              <w:rPr>
                <w:rFonts w:ascii="Garamond" w:hAnsi="Garamond"/>
                <w:i/>
                <w:sz w:val="22"/>
                <w:szCs w:val="24"/>
              </w:rPr>
              <w:t xml:space="preserve">Si </w:t>
            </w:r>
            <w:proofErr w:type="spellStart"/>
            <w:r w:rsidRPr="00DA44A4">
              <w:rPr>
                <w:rFonts w:ascii="Garamond" w:hAnsi="Garamond"/>
                <w:i/>
                <w:sz w:val="22"/>
                <w:szCs w:val="24"/>
              </w:rPr>
              <w:t>nec</w:t>
            </w:r>
            <w:proofErr w:type="spellEnd"/>
            <w:r w:rsidRPr="00DA44A4">
              <w:rPr>
                <w:rFonts w:ascii="Garamond" w:hAnsi="Garamond"/>
                <w:i/>
                <w:sz w:val="22"/>
                <w:szCs w:val="24"/>
              </w:rPr>
              <w:t xml:space="preserve"> </w:t>
            </w:r>
            <w:proofErr w:type="spellStart"/>
            <w:r w:rsidRPr="00DA44A4">
              <w:rPr>
                <w:rFonts w:ascii="Garamond" w:hAnsi="Garamond"/>
                <w:i/>
                <w:sz w:val="22"/>
                <w:szCs w:val="24"/>
              </w:rPr>
              <w:t>cur</w:t>
            </w:r>
            <w:proofErr w:type="spellEnd"/>
            <w:r w:rsidRPr="00DA44A4">
              <w:rPr>
                <w:rFonts w:ascii="Garamond" w:hAnsi="Garamond"/>
                <w:i/>
                <w:sz w:val="22"/>
                <w:szCs w:val="24"/>
              </w:rPr>
              <w:t xml:space="preserve"> </w:t>
            </w:r>
            <w:proofErr w:type="spellStart"/>
            <w:r w:rsidRPr="00DA44A4">
              <w:rPr>
                <w:rFonts w:ascii="Garamond" w:hAnsi="Garamond"/>
                <w:i/>
                <w:sz w:val="22"/>
                <w:szCs w:val="24"/>
              </w:rPr>
              <w:t>urar</w:t>
            </w:r>
            <w:proofErr w:type="spellEnd"/>
            <w:r w:rsidRPr="00DA44A4">
              <w:rPr>
                <w:rFonts w:ascii="Garamond" w:hAnsi="Garamond"/>
                <w:i/>
                <w:sz w:val="22"/>
                <w:szCs w:val="24"/>
              </w:rPr>
              <w:t xml:space="preserve"> </w:t>
            </w:r>
            <w:proofErr w:type="spellStart"/>
            <w:r w:rsidRPr="00DA44A4">
              <w:rPr>
                <w:rFonts w:ascii="Garamond" w:hAnsi="Garamond"/>
                <w:i/>
                <w:sz w:val="22"/>
                <w:szCs w:val="24"/>
              </w:rPr>
              <w:t>nec</w:t>
            </w:r>
            <w:proofErr w:type="spellEnd"/>
            <w:r w:rsidRPr="00DA44A4">
              <w:rPr>
                <w:rFonts w:ascii="Garamond" w:hAnsi="Garamond"/>
                <w:i/>
                <w:sz w:val="22"/>
                <w:szCs w:val="24"/>
              </w:rPr>
              <w:t xml:space="preserve"> </w:t>
            </w:r>
            <w:proofErr w:type="spellStart"/>
            <w:r w:rsidRPr="00DA44A4">
              <w:rPr>
                <w:rFonts w:ascii="Garamond" w:hAnsi="Garamond"/>
                <w:i/>
                <w:sz w:val="22"/>
                <w:szCs w:val="24"/>
              </w:rPr>
              <w:t>cur</w:t>
            </w:r>
            <w:proofErr w:type="spellEnd"/>
            <w:r w:rsidRPr="00DA44A4">
              <w:rPr>
                <w:rFonts w:ascii="Garamond" w:hAnsi="Garamond"/>
                <w:i/>
                <w:sz w:val="22"/>
                <w:szCs w:val="24"/>
              </w:rPr>
              <w:t xml:space="preserve"> </w:t>
            </w:r>
            <w:proofErr w:type="spellStart"/>
            <w:r w:rsidRPr="00DA44A4">
              <w:rPr>
                <w:rFonts w:ascii="Garamond" w:hAnsi="Garamond"/>
                <w:i/>
                <w:sz w:val="22"/>
                <w:szCs w:val="24"/>
              </w:rPr>
              <w:t>excidar</w:t>
            </w:r>
            <w:proofErr w:type="spellEnd"/>
            <w:r w:rsidRPr="00DA44A4">
              <w:rPr>
                <w:rFonts w:ascii="Garamond" w:hAnsi="Garamond"/>
                <w:i/>
                <w:sz w:val="22"/>
                <w:szCs w:val="24"/>
              </w:rPr>
              <w:t xml:space="preserve"> </w:t>
            </w:r>
            <w:proofErr w:type="spellStart"/>
            <w:r w:rsidRPr="00DA44A4">
              <w:rPr>
                <w:rFonts w:ascii="Garamond" w:hAnsi="Garamond"/>
                <w:i/>
                <w:sz w:val="22"/>
                <w:szCs w:val="24"/>
              </w:rPr>
              <w:t>habetis</w:t>
            </w:r>
            <w:proofErr w:type="spellEnd"/>
            <w:r w:rsidRPr="00DA44A4">
              <w:rPr>
                <w:rFonts w:ascii="Garamond" w:hAnsi="Garamond"/>
                <w:i/>
                <w:sz w:val="22"/>
                <w:szCs w:val="24"/>
              </w:rPr>
              <w:t>,</w:t>
            </w:r>
          </w:p>
        </w:tc>
      </w:tr>
      <w:tr w:rsidR="00DA44A4" w:rsidRPr="00DA44A4" w:rsidTr="00DA44A4">
        <w:tc>
          <w:tcPr>
            <w:tcW w:w="10206" w:type="dxa"/>
          </w:tcPr>
          <w:p w:rsidR="00DA44A4" w:rsidRPr="00DA44A4" w:rsidRDefault="00DA44A4" w:rsidP="00DA44A4">
            <w:pPr>
              <w:spacing w:line="240" w:lineRule="auto"/>
              <w:ind w:firstLine="708"/>
              <w:rPr>
                <w:rFonts w:ascii="Garamond" w:hAnsi="Garamond"/>
                <w:i/>
                <w:sz w:val="22"/>
                <w:szCs w:val="24"/>
              </w:rPr>
            </w:pPr>
            <w:r w:rsidRPr="00DA44A4">
              <w:rPr>
                <w:rFonts w:ascii="Garamond" w:hAnsi="Garamond"/>
                <w:i/>
                <w:sz w:val="22"/>
                <w:szCs w:val="24"/>
              </w:rPr>
              <w:t xml:space="preserve">    </w:t>
            </w:r>
            <w:proofErr w:type="spellStart"/>
            <w:r w:rsidRPr="00DA44A4">
              <w:rPr>
                <w:rFonts w:ascii="Garamond" w:hAnsi="Garamond"/>
                <w:i/>
                <w:sz w:val="22"/>
                <w:szCs w:val="24"/>
              </w:rPr>
              <w:t>Parcite</w:t>
            </w:r>
            <w:proofErr w:type="spellEnd"/>
            <w:r w:rsidRPr="00DA44A4">
              <w:rPr>
                <w:rFonts w:ascii="Garamond" w:hAnsi="Garamond"/>
                <w:i/>
                <w:sz w:val="22"/>
                <w:szCs w:val="24"/>
              </w:rPr>
              <w:t xml:space="preserve">: sic </w:t>
            </w:r>
            <w:proofErr w:type="spellStart"/>
            <w:r w:rsidRPr="00DA44A4">
              <w:rPr>
                <w:rFonts w:ascii="Garamond" w:hAnsi="Garamond"/>
                <w:i/>
                <w:sz w:val="22"/>
                <w:szCs w:val="24"/>
              </w:rPr>
              <w:t>coeptum</w:t>
            </w:r>
            <w:proofErr w:type="spellEnd"/>
            <w:r w:rsidRPr="00DA44A4">
              <w:rPr>
                <w:rFonts w:ascii="Garamond" w:hAnsi="Garamond"/>
                <w:i/>
                <w:sz w:val="22"/>
                <w:szCs w:val="24"/>
              </w:rPr>
              <w:t xml:space="preserve"> </w:t>
            </w:r>
            <w:proofErr w:type="spellStart"/>
            <w:r w:rsidRPr="00DA44A4">
              <w:rPr>
                <w:rFonts w:ascii="Garamond" w:hAnsi="Garamond"/>
                <w:i/>
                <w:sz w:val="22"/>
                <w:szCs w:val="24"/>
              </w:rPr>
              <w:t>perficiatis</w:t>
            </w:r>
            <w:proofErr w:type="spellEnd"/>
            <w:r w:rsidRPr="00DA44A4">
              <w:rPr>
                <w:rFonts w:ascii="Garamond" w:hAnsi="Garamond"/>
                <w:i/>
                <w:sz w:val="22"/>
                <w:szCs w:val="24"/>
              </w:rPr>
              <w:t xml:space="preserve"> iter.</w:t>
            </w:r>
          </w:p>
        </w:tc>
      </w:tr>
    </w:tbl>
    <w:p w:rsidR="00DA44A4" w:rsidRPr="00DA44A4" w:rsidRDefault="00DA44A4" w:rsidP="00DA44A4">
      <w:pPr>
        <w:spacing w:line="240" w:lineRule="auto"/>
        <w:ind w:left="1308"/>
        <w:rPr>
          <w:rFonts w:ascii="Garamond" w:hAnsi="Garamond"/>
          <w:sz w:val="22"/>
          <w:szCs w:val="24"/>
        </w:rPr>
      </w:pPr>
    </w:p>
    <w:tbl>
      <w:tblPr>
        <w:tblStyle w:val="Tabelacomgrade"/>
        <w:tblW w:w="15026" w:type="dxa"/>
        <w:tblInd w:w="1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26"/>
      </w:tblGrid>
      <w:tr w:rsidR="00DA44A4" w:rsidRPr="00DA44A4" w:rsidTr="00DA44A4">
        <w:tc>
          <w:tcPr>
            <w:tcW w:w="15026" w:type="dxa"/>
          </w:tcPr>
          <w:p w:rsidR="00DA44A4" w:rsidRPr="00DA44A4" w:rsidRDefault="00DA44A4" w:rsidP="00DA44A4">
            <w:pPr>
              <w:spacing w:line="240" w:lineRule="auto"/>
              <w:ind w:firstLine="708"/>
              <w:rPr>
                <w:rFonts w:ascii="Garamond" w:hAnsi="Garamond"/>
                <w:sz w:val="22"/>
                <w:szCs w:val="24"/>
              </w:rPr>
            </w:pPr>
            <w:r w:rsidRPr="00DA44A4">
              <w:rPr>
                <w:rFonts w:ascii="Garamond" w:hAnsi="Garamond"/>
                <w:sz w:val="22"/>
                <w:szCs w:val="24"/>
              </w:rPr>
              <w:t>Se pareço culpada e me julgais merecedora,</w:t>
            </w:r>
          </w:p>
        </w:tc>
      </w:tr>
      <w:tr w:rsidR="00DA44A4" w:rsidRPr="00DA44A4" w:rsidTr="00DA44A4">
        <w:tc>
          <w:tcPr>
            <w:tcW w:w="15026" w:type="dxa"/>
          </w:tcPr>
          <w:p w:rsidR="00DA44A4" w:rsidRPr="00DA44A4" w:rsidRDefault="00DA44A4" w:rsidP="00DA44A4">
            <w:pPr>
              <w:spacing w:line="240" w:lineRule="auto"/>
              <w:ind w:firstLine="708"/>
              <w:rPr>
                <w:rFonts w:ascii="Garamond" w:hAnsi="Garamond"/>
                <w:sz w:val="22"/>
                <w:szCs w:val="24"/>
              </w:rPr>
            </w:pPr>
            <w:r w:rsidRPr="00DA44A4">
              <w:rPr>
                <w:rFonts w:ascii="Garamond" w:hAnsi="Garamond"/>
                <w:sz w:val="22"/>
                <w:szCs w:val="24"/>
              </w:rPr>
              <w:t xml:space="preserve">    </w:t>
            </w:r>
            <w:proofErr w:type="gramStart"/>
            <w:r w:rsidRPr="00DA44A4">
              <w:rPr>
                <w:rFonts w:ascii="Garamond" w:hAnsi="Garamond"/>
                <w:sz w:val="22"/>
                <w:szCs w:val="24"/>
              </w:rPr>
              <w:t>atirai</w:t>
            </w:r>
            <w:proofErr w:type="gramEnd"/>
            <w:r w:rsidRPr="00DA44A4">
              <w:rPr>
                <w:rFonts w:ascii="Garamond" w:hAnsi="Garamond"/>
                <w:sz w:val="22"/>
                <w:szCs w:val="24"/>
              </w:rPr>
              <w:t>-me no fogo, incinerai meus membros;</w:t>
            </w:r>
          </w:p>
        </w:tc>
      </w:tr>
      <w:tr w:rsidR="00DA44A4" w:rsidRPr="00DA44A4" w:rsidTr="00DA44A4">
        <w:tc>
          <w:tcPr>
            <w:tcW w:w="15026" w:type="dxa"/>
          </w:tcPr>
          <w:p w:rsidR="00DA44A4" w:rsidRPr="00DA44A4" w:rsidRDefault="00DA44A4" w:rsidP="00DA44A4">
            <w:pPr>
              <w:spacing w:line="240" w:lineRule="auto"/>
              <w:ind w:firstLine="708"/>
              <w:rPr>
                <w:rFonts w:ascii="Garamond" w:hAnsi="Garamond"/>
                <w:sz w:val="22"/>
                <w:szCs w:val="24"/>
              </w:rPr>
            </w:pPr>
            <w:r w:rsidRPr="00DA44A4">
              <w:rPr>
                <w:rFonts w:ascii="Garamond" w:hAnsi="Garamond"/>
                <w:sz w:val="22"/>
                <w:szCs w:val="24"/>
              </w:rPr>
              <w:t>Se pareço culpada e me julgais merecedora,</w:t>
            </w:r>
          </w:p>
        </w:tc>
      </w:tr>
      <w:tr w:rsidR="00DA44A4" w:rsidRPr="00DA44A4" w:rsidTr="00DA44A4">
        <w:tc>
          <w:tcPr>
            <w:tcW w:w="15026" w:type="dxa"/>
          </w:tcPr>
          <w:p w:rsidR="00DA44A4" w:rsidRPr="00DA44A4" w:rsidRDefault="00DA44A4" w:rsidP="00DA44A4">
            <w:pPr>
              <w:spacing w:line="240" w:lineRule="auto"/>
              <w:ind w:firstLine="708"/>
              <w:rPr>
                <w:rFonts w:ascii="Garamond" w:hAnsi="Garamond"/>
                <w:sz w:val="22"/>
                <w:szCs w:val="24"/>
              </w:rPr>
            </w:pPr>
            <w:r w:rsidRPr="00DA44A4">
              <w:rPr>
                <w:rFonts w:ascii="Garamond" w:hAnsi="Garamond"/>
                <w:sz w:val="22"/>
                <w:szCs w:val="24"/>
              </w:rPr>
              <w:t xml:space="preserve">    </w:t>
            </w:r>
            <w:proofErr w:type="gramStart"/>
            <w:r w:rsidRPr="00DA44A4">
              <w:rPr>
                <w:rFonts w:ascii="Garamond" w:hAnsi="Garamond"/>
                <w:sz w:val="22"/>
                <w:szCs w:val="24"/>
              </w:rPr>
              <w:t>encerrai</w:t>
            </w:r>
            <w:proofErr w:type="gramEnd"/>
            <w:r w:rsidRPr="00DA44A4">
              <w:rPr>
                <w:rFonts w:ascii="Garamond" w:hAnsi="Garamond"/>
                <w:sz w:val="22"/>
                <w:szCs w:val="24"/>
              </w:rPr>
              <w:t xml:space="preserve"> minha dor cortando-me com o ferro;</w:t>
            </w:r>
          </w:p>
        </w:tc>
      </w:tr>
      <w:tr w:rsidR="00DA44A4" w:rsidRPr="00DA44A4" w:rsidTr="00DA44A4">
        <w:tc>
          <w:tcPr>
            <w:tcW w:w="15026" w:type="dxa"/>
          </w:tcPr>
          <w:p w:rsidR="00DA44A4" w:rsidRPr="00DA44A4" w:rsidRDefault="00DA44A4" w:rsidP="00DA44A4">
            <w:pPr>
              <w:spacing w:line="240" w:lineRule="auto"/>
              <w:ind w:firstLine="708"/>
              <w:rPr>
                <w:rFonts w:ascii="Garamond" w:hAnsi="Garamond"/>
                <w:sz w:val="22"/>
                <w:szCs w:val="24"/>
              </w:rPr>
            </w:pPr>
            <w:r w:rsidRPr="00DA44A4">
              <w:rPr>
                <w:rFonts w:ascii="Garamond" w:hAnsi="Garamond"/>
                <w:sz w:val="22"/>
                <w:szCs w:val="24"/>
              </w:rPr>
              <w:t>Mas se não há motivos pra queimar-me nem cortar-me,</w:t>
            </w:r>
          </w:p>
        </w:tc>
      </w:tr>
      <w:tr w:rsidR="00DA44A4" w:rsidRPr="00DA44A4" w:rsidTr="00DA44A4">
        <w:tc>
          <w:tcPr>
            <w:tcW w:w="15026" w:type="dxa"/>
          </w:tcPr>
          <w:p w:rsidR="00DA44A4" w:rsidRPr="00DA44A4" w:rsidRDefault="00DA44A4" w:rsidP="00DA44A4">
            <w:pPr>
              <w:spacing w:line="240" w:lineRule="auto"/>
              <w:ind w:firstLine="708"/>
              <w:rPr>
                <w:rFonts w:ascii="Garamond" w:hAnsi="Garamond"/>
                <w:sz w:val="22"/>
                <w:szCs w:val="24"/>
              </w:rPr>
            </w:pPr>
            <w:r w:rsidRPr="00DA44A4">
              <w:rPr>
                <w:rFonts w:ascii="Garamond" w:hAnsi="Garamond"/>
                <w:sz w:val="22"/>
                <w:szCs w:val="24"/>
              </w:rPr>
              <w:t xml:space="preserve">    </w:t>
            </w:r>
            <w:proofErr w:type="gramStart"/>
            <w:r w:rsidRPr="00DA44A4">
              <w:rPr>
                <w:rFonts w:ascii="Garamond" w:hAnsi="Garamond"/>
                <w:sz w:val="22"/>
                <w:szCs w:val="24"/>
              </w:rPr>
              <w:t>terminai</w:t>
            </w:r>
            <w:proofErr w:type="gramEnd"/>
            <w:r w:rsidRPr="00DA44A4">
              <w:rPr>
                <w:rFonts w:ascii="Garamond" w:hAnsi="Garamond"/>
                <w:sz w:val="22"/>
                <w:szCs w:val="24"/>
              </w:rPr>
              <w:t xml:space="preserve"> então vossa jornada e poupai-me!</w:t>
            </w:r>
          </w:p>
        </w:tc>
      </w:tr>
    </w:tbl>
    <w:p w:rsidR="0078390D" w:rsidRDefault="0078390D" w:rsidP="00457494">
      <w:pPr>
        <w:ind w:firstLine="708"/>
        <w:rPr>
          <w:rFonts w:ascii="Garamond" w:hAnsi="Garamond"/>
          <w:szCs w:val="24"/>
        </w:rPr>
      </w:pPr>
    </w:p>
    <w:p w:rsidR="0078390D" w:rsidRDefault="000358FF" w:rsidP="00457494">
      <w:pPr>
        <w:ind w:firstLine="708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Como pudemos ver, o tradutor conseguiu manter o encadeamento de condicionais regidos por </w:t>
      </w:r>
      <w:r w:rsidR="00467E8D" w:rsidRPr="00467E8D">
        <w:rPr>
          <w:rFonts w:ascii="Garamond" w:hAnsi="Garamond"/>
          <w:i/>
          <w:szCs w:val="24"/>
        </w:rPr>
        <w:t>si</w:t>
      </w:r>
      <w:r w:rsidR="00467E8D">
        <w:rPr>
          <w:rFonts w:ascii="Garamond" w:hAnsi="Garamond"/>
          <w:szCs w:val="24"/>
        </w:rPr>
        <w:t xml:space="preserve"> (</w:t>
      </w:r>
      <w:r>
        <w:rPr>
          <w:rFonts w:ascii="Garamond" w:hAnsi="Garamond"/>
          <w:szCs w:val="24"/>
        </w:rPr>
        <w:t>“se”</w:t>
      </w:r>
      <w:r w:rsidR="00467E8D">
        <w:rPr>
          <w:rFonts w:ascii="Garamond" w:hAnsi="Garamond"/>
          <w:szCs w:val="24"/>
        </w:rPr>
        <w:t>)</w:t>
      </w:r>
      <w:r>
        <w:rPr>
          <w:rFonts w:ascii="Garamond" w:hAnsi="Garamond"/>
          <w:szCs w:val="24"/>
        </w:rPr>
        <w:t>, o que contribui para amplificar</w:t>
      </w:r>
      <w:r w:rsidR="00007DAB">
        <w:rPr>
          <w:rFonts w:ascii="Garamond" w:hAnsi="Garamond"/>
          <w:szCs w:val="24"/>
        </w:rPr>
        <w:t>, assim como acontece no texto de partida,</w:t>
      </w:r>
      <w:r>
        <w:rPr>
          <w:rFonts w:ascii="Garamond" w:hAnsi="Garamond"/>
          <w:szCs w:val="24"/>
        </w:rPr>
        <w:t xml:space="preserve"> o efeito de inj</w:t>
      </w:r>
      <w:r w:rsidR="00830165">
        <w:rPr>
          <w:rFonts w:ascii="Garamond" w:hAnsi="Garamond"/>
          <w:szCs w:val="24"/>
        </w:rPr>
        <w:t>ustiça sofrida perante</w:t>
      </w:r>
      <w:r w:rsidR="00467E8D">
        <w:rPr>
          <w:rFonts w:ascii="Garamond" w:hAnsi="Garamond"/>
          <w:szCs w:val="24"/>
        </w:rPr>
        <w:t xml:space="preserve"> a</w:t>
      </w:r>
      <w:r>
        <w:rPr>
          <w:rFonts w:ascii="Garamond" w:hAnsi="Garamond"/>
          <w:szCs w:val="24"/>
        </w:rPr>
        <w:t xml:space="preserve"> in</w:t>
      </w:r>
      <w:r w:rsidR="0093005B">
        <w:rPr>
          <w:rFonts w:ascii="Garamond" w:hAnsi="Garamond"/>
          <w:szCs w:val="24"/>
        </w:rPr>
        <w:t>ocência declarada pela nogueira ao longo do poema.</w:t>
      </w:r>
    </w:p>
    <w:p w:rsidR="00A32887" w:rsidRDefault="00964AC3" w:rsidP="009A7157">
      <w:pPr>
        <w:ind w:firstLine="708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lastRenderedPageBreak/>
        <w:t xml:space="preserve">Assim como no hexâmetro das parelhas elegíacas de </w:t>
      </w:r>
      <w:proofErr w:type="spellStart"/>
      <w:r w:rsidRPr="00964AC3">
        <w:rPr>
          <w:rFonts w:ascii="Garamond" w:hAnsi="Garamond"/>
          <w:i/>
          <w:szCs w:val="24"/>
        </w:rPr>
        <w:t>Ibis</w:t>
      </w:r>
      <w:proofErr w:type="spellEnd"/>
      <w:r>
        <w:rPr>
          <w:rFonts w:ascii="Garamond" w:hAnsi="Garamond"/>
          <w:szCs w:val="24"/>
        </w:rPr>
        <w:t xml:space="preserve"> e </w:t>
      </w:r>
      <w:proofErr w:type="spellStart"/>
      <w:r w:rsidRPr="00964AC3">
        <w:rPr>
          <w:rFonts w:ascii="Garamond" w:hAnsi="Garamond"/>
          <w:i/>
          <w:szCs w:val="24"/>
        </w:rPr>
        <w:t>Nux</w:t>
      </w:r>
      <w:proofErr w:type="spellEnd"/>
      <w:r>
        <w:rPr>
          <w:rFonts w:ascii="Garamond" w:hAnsi="Garamond"/>
          <w:szCs w:val="24"/>
        </w:rPr>
        <w:t>, Melo optou pelo verso de 14 sílabas para verter o fragmento</w:t>
      </w:r>
      <w:r w:rsidR="00752B85">
        <w:rPr>
          <w:rFonts w:ascii="Garamond" w:hAnsi="Garamond"/>
          <w:szCs w:val="24"/>
        </w:rPr>
        <w:t xml:space="preserve"> de 134 versos hexâmetros que restaram</w:t>
      </w:r>
      <w:r>
        <w:rPr>
          <w:rFonts w:ascii="Garamond" w:hAnsi="Garamond"/>
          <w:szCs w:val="24"/>
        </w:rPr>
        <w:t xml:space="preserve"> de </w:t>
      </w:r>
      <w:r w:rsidRPr="009A7157">
        <w:rPr>
          <w:rFonts w:ascii="Garamond" w:hAnsi="Garamond"/>
          <w:i/>
          <w:szCs w:val="24"/>
        </w:rPr>
        <w:t>Halieutica</w:t>
      </w:r>
      <w:r w:rsidR="00D16CE2">
        <w:rPr>
          <w:rFonts w:ascii="Garamond" w:hAnsi="Garamond"/>
          <w:szCs w:val="24"/>
        </w:rPr>
        <w:t>. Nesta espécie de poema didático,</w:t>
      </w:r>
      <w:r w:rsidR="00D16CE2">
        <w:t xml:space="preserve"> </w:t>
      </w:r>
      <w:r w:rsidR="00D16CE2" w:rsidRPr="00D16CE2">
        <w:rPr>
          <w:rFonts w:ascii="Garamond" w:hAnsi="Garamond"/>
        </w:rPr>
        <w:t>Vênus e a mitologia parecem ter sido completamente abandonadas, pois o mundo passa a ser observado pela lente naturalista e pelo registro clínico da realidade concreta. Ainda assim, é possível entrever cores ovidianas na ligeireza das imagens em movimento e no tom professoral que já permeara seu ciclo didático</w:t>
      </w:r>
      <w:r w:rsidR="00D16CE2" w:rsidRPr="00D16CE2">
        <w:rPr>
          <w:rStyle w:val="Refdenotaderodap"/>
          <w:rFonts w:ascii="Garamond" w:hAnsi="Garamond"/>
        </w:rPr>
        <w:footnoteReference w:id="43"/>
      </w:r>
      <w:r w:rsidR="00D16CE2" w:rsidRPr="00D16CE2">
        <w:rPr>
          <w:rFonts w:ascii="Garamond" w:hAnsi="Garamond"/>
        </w:rPr>
        <w:t>.</w:t>
      </w:r>
      <w:r w:rsidR="00D16CE2">
        <w:rPr>
          <w:rFonts w:ascii="Garamond" w:hAnsi="Garamond"/>
          <w:szCs w:val="24"/>
        </w:rPr>
        <w:t xml:space="preserve"> </w:t>
      </w:r>
    </w:p>
    <w:p w:rsidR="009A7157" w:rsidRDefault="0070365B" w:rsidP="009A7157">
      <w:pPr>
        <w:ind w:firstLine="708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Conquanto</w:t>
      </w:r>
      <w:r w:rsidR="009A7157">
        <w:rPr>
          <w:rFonts w:ascii="Garamond" w:hAnsi="Garamond"/>
          <w:szCs w:val="24"/>
        </w:rPr>
        <w:t xml:space="preserve"> a rima não tenha sido</w:t>
      </w:r>
      <w:r w:rsidR="00964AC3">
        <w:rPr>
          <w:rFonts w:ascii="Garamond" w:hAnsi="Garamond"/>
          <w:szCs w:val="24"/>
        </w:rPr>
        <w:t xml:space="preserve"> um recurso poético explorado pela literatura latina do período augustano, </w:t>
      </w:r>
      <w:r w:rsidR="009A7157">
        <w:rPr>
          <w:rFonts w:ascii="Garamond" w:hAnsi="Garamond"/>
          <w:szCs w:val="24"/>
        </w:rPr>
        <w:t>e</w:t>
      </w:r>
      <w:r w:rsidR="009A7157" w:rsidRPr="009A7157">
        <w:rPr>
          <w:rFonts w:ascii="Garamond" w:hAnsi="Garamond"/>
          <w:szCs w:val="24"/>
        </w:rPr>
        <w:t xml:space="preserve">m </w:t>
      </w:r>
      <w:r w:rsidR="009A7157" w:rsidRPr="009A7157">
        <w:rPr>
          <w:rFonts w:ascii="Garamond" w:hAnsi="Garamond"/>
          <w:i/>
          <w:szCs w:val="24"/>
        </w:rPr>
        <w:t>Halieutica</w:t>
      </w:r>
      <w:r w:rsidR="009A7157" w:rsidRPr="009A7157">
        <w:rPr>
          <w:rFonts w:ascii="Garamond" w:hAnsi="Garamond"/>
          <w:szCs w:val="24"/>
        </w:rPr>
        <w:t xml:space="preserve"> há, entre as dez últimas linhas, dois blocos de quatro versos (duas “quadras”) que perfazem o sistema de rimas alternadas </w:t>
      </w:r>
      <w:proofErr w:type="spellStart"/>
      <w:r w:rsidR="009A7157" w:rsidRPr="009A7157">
        <w:rPr>
          <w:rFonts w:ascii="Garamond" w:hAnsi="Garamond"/>
          <w:i/>
          <w:szCs w:val="24"/>
        </w:rPr>
        <w:t>abab</w:t>
      </w:r>
      <w:proofErr w:type="spellEnd"/>
      <w:r w:rsidR="00752B85">
        <w:rPr>
          <w:rFonts w:ascii="Garamond" w:hAnsi="Garamond"/>
          <w:szCs w:val="24"/>
        </w:rPr>
        <w:t>, o qual foi aproveitado pela</w:t>
      </w:r>
      <w:r w:rsidR="008556F5">
        <w:rPr>
          <w:rFonts w:ascii="Garamond" w:hAnsi="Garamond"/>
          <w:szCs w:val="24"/>
        </w:rPr>
        <w:t xml:space="preserve"> tradução, do seguinte modo</w:t>
      </w:r>
      <w:r w:rsidR="009A7157" w:rsidRPr="009A7157">
        <w:rPr>
          <w:rFonts w:ascii="Garamond" w:hAnsi="Garamond"/>
          <w:szCs w:val="24"/>
        </w:rPr>
        <w:t xml:space="preserve"> (</w:t>
      </w:r>
      <w:r w:rsidR="009A7157" w:rsidRPr="009A7157">
        <w:rPr>
          <w:rFonts w:ascii="Garamond" w:hAnsi="Garamond"/>
          <w:i/>
          <w:szCs w:val="24"/>
        </w:rPr>
        <w:t>Hal</w:t>
      </w:r>
      <w:r w:rsidR="009A7157" w:rsidRPr="009A7157">
        <w:rPr>
          <w:rFonts w:ascii="Garamond" w:hAnsi="Garamond"/>
          <w:szCs w:val="24"/>
        </w:rPr>
        <w:t>. 122-125; 131-134):</w:t>
      </w:r>
    </w:p>
    <w:p w:rsidR="009A7157" w:rsidRDefault="009A7157" w:rsidP="008556F5">
      <w:pPr>
        <w:spacing w:line="240" w:lineRule="auto"/>
        <w:ind w:firstLine="708"/>
        <w:rPr>
          <w:rFonts w:ascii="Garamond" w:hAnsi="Garamond"/>
          <w:szCs w:val="24"/>
        </w:rPr>
      </w:pPr>
    </w:p>
    <w:p w:rsidR="009A7157" w:rsidRPr="00F96D24" w:rsidRDefault="009A7157" w:rsidP="009A7157">
      <w:pPr>
        <w:spacing w:line="240" w:lineRule="auto"/>
        <w:ind w:left="1416" w:firstLine="708"/>
        <w:rPr>
          <w:rFonts w:ascii="Garamond" w:hAnsi="Garamond"/>
          <w:i/>
          <w:sz w:val="22"/>
          <w:szCs w:val="24"/>
        </w:rPr>
      </w:pPr>
      <w:proofErr w:type="spellStart"/>
      <w:r w:rsidRPr="00F96D24">
        <w:rPr>
          <w:rFonts w:ascii="Garamond" w:hAnsi="Garamond"/>
          <w:i/>
          <w:sz w:val="22"/>
          <w:szCs w:val="24"/>
        </w:rPr>
        <w:t>Atque</w:t>
      </w:r>
      <w:proofErr w:type="spellEnd"/>
      <w:r w:rsidRPr="00F96D24">
        <w:rPr>
          <w:rFonts w:ascii="Garamond" w:hAnsi="Garamond"/>
          <w:i/>
          <w:sz w:val="22"/>
          <w:szCs w:val="24"/>
        </w:rPr>
        <w:t xml:space="preserve"> </w:t>
      </w:r>
      <w:proofErr w:type="spellStart"/>
      <w:r w:rsidRPr="00F96D24">
        <w:rPr>
          <w:rFonts w:ascii="Garamond" w:hAnsi="Garamond"/>
          <w:i/>
          <w:sz w:val="22"/>
          <w:szCs w:val="24"/>
        </w:rPr>
        <w:t>auium</w:t>
      </w:r>
      <w:proofErr w:type="spellEnd"/>
      <w:r w:rsidRPr="00F96D24">
        <w:rPr>
          <w:rFonts w:ascii="Garamond" w:hAnsi="Garamond"/>
          <w:i/>
          <w:sz w:val="22"/>
          <w:szCs w:val="24"/>
        </w:rPr>
        <w:t xml:space="preserve"> </w:t>
      </w:r>
      <w:proofErr w:type="spellStart"/>
      <w:r w:rsidRPr="00F96D24">
        <w:rPr>
          <w:rFonts w:ascii="Garamond" w:hAnsi="Garamond"/>
          <w:i/>
          <w:sz w:val="22"/>
          <w:szCs w:val="24"/>
        </w:rPr>
        <w:t>phycis</w:t>
      </w:r>
      <w:proofErr w:type="spellEnd"/>
      <w:r w:rsidRPr="00F96D24">
        <w:rPr>
          <w:rFonts w:ascii="Garamond" w:hAnsi="Garamond"/>
          <w:i/>
          <w:sz w:val="22"/>
          <w:szCs w:val="24"/>
        </w:rPr>
        <w:t xml:space="preserve"> </w:t>
      </w:r>
      <w:proofErr w:type="spellStart"/>
      <w:r w:rsidRPr="00F96D24">
        <w:rPr>
          <w:rFonts w:ascii="Garamond" w:hAnsi="Garamond"/>
          <w:i/>
          <w:sz w:val="22"/>
          <w:szCs w:val="24"/>
        </w:rPr>
        <w:t>nidos</w:t>
      </w:r>
      <w:proofErr w:type="spellEnd"/>
      <w:r w:rsidRPr="00F96D24">
        <w:rPr>
          <w:rFonts w:ascii="Garamond" w:hAnsi="Garamond"/>
          <w:i/>
          <w:sz w:val="22"/>
          <w:szCs w:val="24"/>
        </w:rPr>
        <w:t xml:space="preserve"> </w:t>
      </w:r>
      <w:proofErr w:type="spellStart"/>
      <w:r w:rsidRPr="00F96D24">
        <w:rPr>
          <w:rFonts w:ascii="Garamond" w:hAnsi="Garamond"/>
          <w:i/>
          <w:sz w:val="22"/>
          <w:szCs w:val="24"/>
        </w:rPr>
        <w:t>imitata</w:t>
      </w:r>
      <w:proofErr w:type="spellEnd"/>
      <w:r w:rsidRPr="00F96D24">
        <w:rPr>
          <w:rFonts w:ascii="Garamond" w:hAnsi="Garamond"/>
          <w:i/>
          <w:sz w:val="22"/>
          <w:szCs w:val="24"/>
        </w:rPr>
        <w:t xml:space="preserve"> sub </w:t>
      </w:r>
      <w:proofErr w:type="spellStart"/>
      <w:r w:rsidRPr="00F96D24">
        <w:rPr>
          <w:rFonts w:ascii="Garamond" w:hAnsi="Garamond"/>
          <w:i/>
          <w:sz w:val="22"/>
          <w:szCs w:val="24"/>
        </w:rPr>
        <w:t>undis</w:t>
      </w:r>
      <w:proofErr w:type="spellEnd"/>
    </w:p>
    <w:p w:rsidR="009A7157" w:rsidRPr="00F96D24" w:rsidRDefault="00F76623" w:rsidP="009A7157">
      <w:pPr>
        <w:spacing w:line="240" w:lineRule="auto"/>
        <w:ind w:left="1416" w:firstLine="708"/>
        <w:rPr>
          <w:rFonts w:ascii="Garamond" w:hAnsi="Garamond"/>
          <w:i/>
          <w:sz w:val="22"/>
          <w:szCs w:val="24"/>
        </w:rPr>
      </w:pPr>
      <w:r w:rsidRPr="00F96D24">
        <w:rPr>
          <w:rFonts w:ascii="Garamond" w:hAnsi="Garamond"/>
          <w:i/>
          <w:sz w:val="22"/>
          <w:szCs w:val="24"/>
        </w:rPr>
        <w:t xml:space="preserve">Et </w:t>
      </w:r>
      <w:proofErr w:type="spellStart"/>
      <w:r w:rsidRPr="00F96D24">
        <w:rPr>
          <w:rFonts w:ascii="Garamond" w:hAnsi="Garamond"/>
          <w:i/>
          <w:sz w:val="22"/>
          <w:szCs w:val="24"/>
        </w:rPr>
        <w:t>squamas</w:t>
      </w:r>
      <w:proofErr w:type="spellEnd"/>
      <w:r w:rsidR="009A7157" w:rsidRPr="00F96D24">
        <w:rPr>
          <w:rFonts w:ascii="Garamond" w:hAnsi="Garamond"/>
          <w:i/>
          <w:sz w:val="22"/>
          <w:szCs w:val="24"/>
        </w:rPr>
        <w:t xml:space="preserve"> </w:t>
      </w:r>
      <w:proofErr w:type="spellStart"/>
      <w:r w:rsidR="009A7157" w:rsidRPr="00F96D24">
        <w:rPr>
          <w:rFonts w:ascii="Garamond" w:hAnsi="Garamond"/>
          <w:i/>
          <w:sz w:val="22"/>
          <w:szCs w:val="24"/>
        </w:rPr>
        <w:t>tenui</w:t>
      </w:r>
      <w:proofErr w:type="spellEnd"/>
      <w:r w:rsidR="009A7157" w:rsidRPr="00F96D24">
        <w:rPr>
          <w:rFonts w:ascii="Garamond" w:hAnsi="Garamond"/>
          <w:i/>
          <w:sz w:val="22"/>
          <w:szCs w:val="24"/>
        </w:rPr>
        <w:t xml:space="preserve"> </w:t>
      </w:r>
      <w:proofErr w:type="spellStart"/>
      <w:r w:rsidR="009A7157" w:rsidRPr="00F96D24">
        <w:rPr>
          <w:rFonts w:ascii="Garamond" w:hAnsi="Garamond"/>
          <w:i/>
          <w:sz w:val="22"/>
          <w:szCs w:val="24"/>
        </w:rPr>
        <w:t>suffusus</w:t>
      </w:r>
      <w:proofErr w:type="spellEnd"/>
      <w:r w:rsidR="009A7157" w:rsidRPr="00F96D24">
        <w:rPr>
          <w:rFonts w:ascii="Garamond" w:hAnsi="Garamond"/>
          <w:i/>
          <w:sz w:val="22"/>
          <w:szCs w:val="24"/>
        </w:rPr>
        <w:t xml:space="preserve"> </w:t>
      </w:r>
      <w:proofErr w:type="spellStart"/>
      <w:r w:rsidR="009A7157" w:rsidRPr="00F96D24">
        <w:rPr>
          <w:rFonts w:ascii="Garamond" w:hAnsi="Garamond"/>
          <w:i/>
          <w:sz w:val="22"/>
          <w:szCs w:val="24"/>
        </w:rPr>
        <w:t>sanguine</w:t>
      </w:r>
      <w:proofErr w:type="spellEnd"/>
      <w:r w:rsidR="009A7157" w:rsidRPr="00F96D24">
        <w:rPr>
          <w:rFonts w:ascii="Garamond" w:hAnsi="Garamond"/>
          <w:i/>
          <w:sz w:val="22"/>
          <w:szCs w:val="24"/>
        </w:rPr>
        <w:t xml:space="preserve"> </w:t>
      </w:r>
      <w:proofErr w:type="spellStart"/>
      <w:r w:rsidR="009A7157" w:rsidRPr="00F96D24">
        <w:rPr>
          <w:rFonts w:ascii="Garamond" w:hAnsi="Garamond"/>
          <w:i/>
          <w:sz w:val="22"/>
          <w:szCs w:val="24"/>
        </w:rPr>
        <w:t>mullus</w:t>
      </w:r>
      <w:proofErr w:type="spellEnd"/>
      <w:r w:rsidR="009A7157" w:rsidRPr="00F96D24">
        <w:rPr>
          <w:rFonts w:ascii="Garamond" w:hAnsi="Garamond"/>
          <w:i/>
          <w:sz w:val="22"/>
          <w:szCs w:val="24"/>
        </w:rPr>
        <w:t>,</w:t>
      </w:r>
    </w:p>
    <w:p w:rsidR="009A7157" w:rsidRPr="00F96D24" w:rsidRDefault="009A7157" w:rsidP="009A7157">
      <w:pPr>
        <w:spacing w:line="240" w:lineRule="auto"/>
        <w:ind w:left="1416" w:firstLine="708"/>
        <w:rPr>
          <w:rFonts w:ascii="Garamond" w:hAnsi="Garamond"/>
          <w:i/>
          <w:sz w:val="22"/>
          <w:szCs w:val="24"/>
        </w:rPr>
      </w:pPr>
      <w:r w:rsidRPr="00F96D24">
        <w:rPr>
          <w:rFonts w:ascii="Garamond" w:hAnsi="Garamond"/>
          <w:i/>
          <w:sz w:val="22"/>
          <w:szCs w:val="24"/>
        </w:rPr>
        <w:t>Fulgent</w:t>
      </w:r>
      <w:r w:rsidR="00F76623" w:rsidRPr="00F96D24">
        <w:rPr>
          <w:rFonts w:ascii="Garamond" w:hAnsi="Garamond"/>
          <w:i/>
          <w:sz w:val="22"/>
          <w:szCs w:val="24"/>
        </w:rPr>
        <w:t xml:space="preserve">es </w:t>
      </w:r>
      <w:proofErr w:type="spellStart"/>
      <w:r w:rsidR="00F76623" w:rsidRPr="00F96D24">
        <w:rPr>
          <w:rFonts w:ascii="Garamond" w:hAnsi="Garamond"/>
          <w:i/>
          <w:sz w:val="22"/>
          <w:szCs w:val="24"/>
        </w:rPr>
        <w:t>soleae</w:t>
      </w:r>
      <w:proofErr w:type="spellEnd"/>
      <w:r w:rsidR="00F76623" w:rsidRPr="00F96D24">
        <w:rPr>
          <w:rFonts w:ascii="Garamond" w:hAnsi="Garamond"/>
          <w:i/>
          <w:sz w:val="22"/>
          <w:szCs w:val="24"/>
        </w:rPr>
        <w:t xml:space="preserve"> </w:t>
      </w:r>
      <w:proofErr w:type="spellStart"/>
      <w:r w:rsidR="00F76623" w:rsidRPr="00F96D24">
        <w:rPr>
          <w:rFonts w:ascii="Garamond" w:hAnsi="Garamond"/>
          <w:i/>
          <w:sz w:val="22"/>
          <w:szCs w:val="24"/>
        </w:rPr>
        <w:t>candore</w:t>
      </w:r>
      <w:proofErr w:type="spellEnd"/>
      <w:r w:rsidR="00F76623" w:rsidRPr="00F96D24">
        <w:rPr>
          <w:rFonts w:ascii="Garamond" w:hAnsi="Garamond"/>
          <w:i/>
          <w:sz w:val="22"/>
          <w:szCs w:val="24"/>
        </w:rPr>
        <w:t xml:space="preserve"> et </w:t>
      </w:r>
      <w:proofErr w:type="spellStart"/>
      <w:r w:rsidR="00F76623" w:rsidRPr="00F96D24">
        <w:rPr>
          <w:rFonts w:ascii="Garamond" w:hAnsi="Garamond"/>
          <w:i/>
          <w:sz w:val="22"/>
          <w:szCs w:val="24"/>
        </w:rPr>
        <w:t>concolor</w:t>
      </w:r>
      <w:proofErr w:type="spellEnd"/>
      <w:r w:rsidR="00F76623" w:rsidRPr="00F96D24">
        <w:rPr>
          <w:rFonts w:ascii="Garamond" w:hAnsi="Garamond"/>
          <w:i/>
          <w:sz w:val="22"/>
          <w:szCs w:val="24"/>
        </w:rPr>
        <w:t xml:space="preserve"> i</w:t>
      </w:r>
      <w:r w:rsidRPr="00F96D24">
        <w:rPr>
          <w:rFonts w:ascii="Garamond" w:hAnsi="Garamond"/>
          <w:i/>
          <w:sz w:val="22"/>
          <w:szCs w:val="24"/>
        </w:rPr>
        <w:t>llis</w:t>
      </w:r>
    </w:p>
    <w:p w:rsidR="009A7157" w:rsidRPr="00F96D24" w:rsidRDefault="009A7157" w:rsidP="009A7157">
      <w:pPr>
        <w:spacing w:line="240" w:lineRule="auto"/>
        <w:ind w:left="1416" w:firstLine="708"/>
        <w:rPr>
          <w:rFonts w:ascii="Garamond" w:hAnsi="Garamond"/>
          <w:i/>
          <w:sz w:val="22"/>
          <w:szCs w:val="24"/>
        </w:rPr>
      </w:pPr>
      <w:proofErr w:type="spellStart"/>
      <w:r w:rsidRPr="00F96D24">
        <w:rPr>
          <w:rFonts w:ascii="Garamond" w:hAnsi="Garamond"/>
          <w:i/>
          <w:sz w:val="22"/>
          <w:szCs w:val="24"/>
        </w:rPr>
        <w:t>Passer</w:t>
      </w:r>
      <w:proofErr w:type="spellEnd"/>
      <w:r w:rsidRPr="00F96D24">
        <w:rPr>
          <w:rFonts w:ascii="Garamond" w:hAnsi="Garamond"/>
          <w:i/>
          <w:sz w:val="22"/>
          <w:szCs w:val="24"/>
        </w:rPr>
        <w:t xml:space="preserve"> et </w:t>
      </w:r>
      <w:proofErr w:type="spellStart"/>
      <w:r w:rsidRPr="00F96D24">
        <w:rPr>
          <w:rFonts w:ascii="Garamond" w:hAnsi="Garamond"/>
          <w:i/>
          <w:sz w:val="22"/>
          <w:szCs w:val="24"/>
        </w:rPr>
        <w:t>Hadriaco</w:t>
      </w:r>
      <w:proofErr w:type="spellEnd"/>
      <w:r w:rsidRPr="00F96D24">
        <w:rPr>
          <w:rFonts w:ascii="Garamond" w:hAnsi="Garamond"/>
          <w:i/>
          <w:sz w:val="22"/>
          <w:szCs w:val="24"/>
        </w:rPr>
        <w:t xml:space="preserve"> </w:t>
      </w:r>
      <w:proofErr w:type="spellStart"/>
      <w:r w:rsidRPr="00F96D24">
        <w:rPr>
          <w:rFonts w:ascii="Garamond" w:hAnsi="Garamond"/>
          <w:i/>
          <w:sz w:val="22"/>
          <w:szCs w:val="24"/>
        </w:rPr>
        <w:t>mirandus</w:t>
      </w:r>
      <w:proofErr w:type="spellEnd"/>
      <w:r w:rsidRPr="00F96D24">
        <w:rPr>
          <w:rFonts w:ascii="Garamond" w:hAnsi="Garamond"/>
          <w:i/>
          <w:sz w:val="22"/>
          <w:szCs w:val="24"/>
        </w:rPr>
        <w:t xml:space="preserve"> </w:t>
      </w:r>
      <w:proofErr w:type="spellStart"/>
      <w:r w:rsidRPr="00F96D24">
        <w:rPr>
          <w:rFonts w:ascii="Garamond" w:hAnsi="Garamond"/>
          <w:i/>
          <w:sz w:val="22"/>
          <w:szCs w:val="24"/>
        </w:rPr>
        <w:t>litore</w:t>
      </w:r>
      <w:proofErr w:type="spellEnd"/>
      <w:r w:rsidRPr="00F96D24">
        <w:rPr>
          <w:rFonts w:ascii="Garamond" w:hAnsi="Garamond"/>
          <w:i/>
          <w:sz w:val="22"/>
          <w:szCs w:val="24"/>
        </w:rPr>
        <w:t xml:space="preserve"> </w:t>
      </w:r>
      <w:proofErr w:type="spellStart"/>
      <w:r w:rsidRPr="00F96D24">
        <w:rPr>
          <w:rFonts w:ascii="Garamond" w:hAnsi="Garamond"/>
          <w:i/>
          <w:sz w:val="22"/>
          <w:szCs w:val="24"/>
        </w:rPr>
        <w:t>rhombus</w:t>
      </w:r>
      <w:proofErr w:type="spellEnd"/>
      <w:r w:rsidRPr="00F96D24">
        <w:rPr>
          <w:rFonts w:ascii="Garamond" w:hAnsi="Garamond"/>
          <w:i/>
          <w:sz w:val="22"/>
          <w:szCs w:val="24"/>
        </w:rPr>
        <w:t xml:space="preserve">, </w:t>
      </w:r>
    </w:p>
    <w:p w:rsidR="009A7157" w:rsidRPr="00F96D24" w:rsidRDefault="009A7157" w:rsidP="009A7157">
      <w:pPr>
        <w:spacing w:line="240" w:lineRule="auto"/>
        <w:ind w:left="1416" w:firstLine="708"/>
        <w:rPr>
          <w:rFonts w:ascii="Garamond" w:hAnsi="Garamond"/>
          <w:i/>
          <w:sz w:val="22"/>
          <w:szCs w:val="24"/>
        </w:rPr>
      </w:pPr>
    </w:p>
    <w:p w:rsidR="00F76623" w:rsidRPr="00F96D24" w:rsidRDefault="00F76623" w:rsidP="00F76623">
      <w:pPr>
        <w:spacing w:line="240" w:lineRule="auto"/>
        <w:ind w:left="1416" w:firstLine="708"/>
        <w:rPr>
          <w:rFonts w:ascii="Garamond" w:hAnsi="Garamond"/>
          <w:i/>
          <w:sz w:val="22"/>
          <w:szCs w:val="24"/>
        </w:rPr>
      </w:pPr>
      <w:r w:rsidRPr="00F96D24">
        <w:rPr>
          <w:rFonts w:ascii="Garamond" w:hAnsi="Garamond"/>
          <w:i/>
          <w:sz w:val="22"/>
          <w:szCs w:val="24"/>
        </w:rPr>
        <w:t xml:space="preserve">Et </w:t>
      </w:r>
      <w:proofErr w:type="spellStart"/>
      <w:r w:rsidRPr="00F96D24">
        <w:rPr>
          <w:rFonts w:ascii="Garamond" w:hAnsi="Garamond"/>
          <w:i/>
          <w:sz w:val="22"/>
          <w:szCs w:val="24"/>
        </w:rPr>
        <w:t>nigrum</w:t>
      </w:r>
      <w:proofErr w:type="spellEnd"/>
      <w:r w:rsidRPr="00F96D24">
        <w:rPr>
          <w:rFonts w:ascii="Garamond" w:hAnsi="Garamond"/>
          <w:i/>
          <w:sz w:val="22"/>
          <w:szCs w:val="24"/>
        </w:rPr>
        <w:t xml:space="preserve"> </w:t>
      </w:r>
      <w:proofErr w:type="spellStart"/>
      <w:r w:rsidRPr="00F96D24">
        <w:rPr>
          <w:rFonts w:ascii="Garamond" w:hAnsi="Garamond"/>
          <w:i/>
          <w:sz w:val="22"/>
          <w:szCs w:val="24"/>
        </w:rPr>
        <w:t>niueo</w:t>
      </w:r>
      <w:proofErr w:type="spellEnd"/>
      <w:r w:rsidRPr="00F96D24">
        <w:rPr>
          <w:rFonts w:ascii="Garamond" w:hAnsi="Garamond"/>
          <w:i/>
          <w:sz w:val="22"/>
          <w:szCs w:val="24"/>
        </w:rPr>
        <w:t xml:space="preserve"> </w:t>
      </w:r>
      <w:proofErr w:type="spellStart"/>
      <w:r w:rsidRPr="00F96D24">
        <w:rPr>
          <w:rFonts w:ascii="Garamond" w:hAnsi="Garamond"/>
          <w:i/>
          <w:sz w:val="22"/>
          <w:szCs w:val="24"/>
        </w:rPr>
        <w:t>portans</w:t>
      </w:r>
      <w:proofErr w:type="spellEnd"/>
      <w:r w:rsidRPr="00F96D24">
        <w:rPr>
          <w:rFonts w:ascii="Garamond" w:hAnsi="Garamond"/>
          <w:i/>
          <w:sz w:val="22"/>
          <w:szCs w:val="24"/>
        </w:rPr>
        <w:t xml:space="preserve"> in </w:t>
      </w:r>
      <w:proofErr w:type="spellStart"/>
      <w:r w:rsidRPr="00F96D24">
        <w:rPr>
          <w:rFonts w:ascii="Garamond" w:hAnsi="Garamond"/>
          <w:i/>
          <w:sz w:val="22"/>
          <w:szCs w:val="24"/>
        </w:rPr>
        <w:t>corpore</w:t>
      </w:r>
      <w:proofErr w:type="spellEnd"/>
      <w:r w:rsidRPr="00F96D24">
        <w:rPr>
          <w:rFonts w:ascii="Garamond" w:hAnsi="Garamond"/>
          <w:i/>
          <w:sz w:val="22"/>
          <w:szCs w:val="24"/>
        </w:rPr>
        <w:t xml:space="preserve"> </w:t>
      </w:r>
      <w:proofErr w:type="spellStart"/>
      <w:r w:rsidRPr="00F96D24">
        <w:rPr>
          <w:rFonts w:ascii="Garamond" w:hAnsi="Garamond"/>
          <w:i/>
          <w:sz w:val="22"/>
          <w:szCs w:val="24"/>
        </w:rPr>
        <w:t>uirus</w:t>
      </w:r>
      <w:proofErr w:type="spellEnd"/>
    </w:p>
    <w:p w:rsidR="00F76623" w:rsidRPr="00F96D24" w:rsidRDefault="00F76623" w:rsidP="00F76623">
      <w:pPr>
        <w:spacing w:line="240" w:lineRule="auto"/>
        <w:ind w:left="1416" w:firstLine="708"/>
        <w:rPr>
          <w:rFonts w:ascii="Garamond" w:hAnsi="Garamond"/>
          <w:i/>
          <w:sz w:val="22"/>
          <w:szCs w:val="24"/>
        </w:rPr>
      </w:pPr>
      <w:proofErr w:type="spellStart"/>
      <w:r w:rsidRPr="00F96D24">
        <w:rPr>
          <w:rFonts w:ascii="Garamond" w:hAnsi="Garamond"/>
          <w:i/>
          <w:sz w:val="22"/>
          <w:szCs w:val="24"/>
        </w:rPr>
        <w:t>Lolligo</w:t>
      </w:r>
      <w:proofErr w:type="spellEnd"/>
      <w:r w:rsidRPr="00F96D24">
        <w:rPr>
          <w:rFonts w:ascii="Garamond" w:hAnsi="Garamond"/>
          <w:i/>
          <w:sz w:val="22"/>
          <w:szCs w:val="24"/>
        </w:rPr>
        <w:t xml:space="preserve"> </w:t>
      </w:r>
      <w:proofErr w:type="spellStart"/>
      <w:r w:rsidRPr="00F96D24">
        <w:rPr>
          <w:rFonts w:ascii="Garamond" w:hAnsi="Garamond"/>
          <w:i/>
          <w:sz w:val="22"/>
          <w:szCs w:val="24"/>
        </w:rPr>
        <w:t>durique</w:t>
      </w:r>
      <w:proofErr w:type="spellEnd"/>
      <w:r w:rsidRPr="00F96D24">
        <w:rPr>
          <w:rFonts w:ascii="Garamond" w:hAnsi="Garamond"/>
          <w:i/>
          <w:sz w:val="22"/>
          <w:szCs w:val="24"/>
        </w:rPr>
        <w:t xml:space="preserve"> sues </w:t>
      </w:r>
      <w:proofErr w:type="spellStart"/>
      <w:r w:rsidRPr="00F96D24">
        <w:rPr>
          <w:rFonts w:ascii="Garamond" w:hAnsi="Garamond"/>
          <w:i/>
          <w:sz w:val="22"/>
          <w:szCs w:val="24"/>
        </w:rPr>
        <w:t>sinuosaque</w:t>
      </w:r>
      <w:proofErr w:type="spellEnd"/>
      <w:r w:rsidRPr="00F96D24">
        <w:rPr>
          <w:rFonts w:ascii="Garamond" w:hAnsi="Garamond"/>
          <w:i/>
          <w:sz w:val="22"/>
          <w:szCs w:val="24"/>
        </w:rPr>
        <w:t xml:space="preserve"> caris</w:t>
      </w:r>
    </w:p>
    <w:p w:rsidR="00F76623" w:rsidRPr="00F96D24" w:rsidRDefault="00F76623" w:rsidP="00F76623">
      <w:pPr>
        <w:spacing w:line="240" w:lineRule="auto"/>
        <w:ind w:left="1416" w:firstLine="708"/>
        <w:rPr>
          <w:rFonts w:ascii="Garamond" w:hAnsi="Garamond"/>
          <w:i/>
          <w:sz w:val="22"/>
          <w:szCs w:val="24"/>
        </w:rPr>
      </w:pPr>
      <w:r w:rsidRPr="00F96D24">
        <w:rPr>
          <w:rFonts w:ascii="Garamond" w:hAnsi="Garamond"/>
          <w:i/>
          <w:sz w:val="22"/>
          <w:szCs w:val="24"/>
        </w:rPr>
        <w:t xml:space="preserve">Et </w:t>
      </w:r>
      <w:proofErr w:type="spellStart"/>
      <w:r w:rsidRPr="00F96D24">
        <w:rPr>
          <w:rFonts w:ascii="Garamond" w:hAnsi="Garamond"/>
          <w:i/>
          <w:sz w:val="22"/>
          <w:szCs w:val="24"/>
        </w:rPr>
        <w:t>tam</w:t>
      </w:r>
      <w:proofErr w:type="spellEnd"/>
      <w:r w:rsidRPr="00F96D24">
        <w:rPr>
          <w:rFonts w:ascii="Garamond" w:hAnsi="Garamond"/>
          <w:i/>
          <w:sz w:val="22"/>
          <w:szCs w:val="24"/>
        </w:rPr>
        <w:t xml:space="preserve"> </w:t>
      </w:r>
      <w:proofErr w:type="spellStart"/>
      <w:r w:rsidRPr="00F96D24">
        <w:rPr>
          <w:rFonts w:ascii="Garamond" w:hAnsi="Garamond"/>
          <w:i/>
          <w:sz w:val="22"/>
          <w:szCs w:val="24"/>
        </w:rPr>
        <w:t>deformi</w:t>
      </w:r>
      <w:proofErr w:type="spellEnd"/>
      <w:r w:rsidRPr="00F96D24">
        <w:rPr>
          <w:rFonts w:ascii="Garamond" w:hAnsi="Garamond"/>
          <w:i/>
          <w:sz w:val="22"/>
          <w:szCs w:val="24"/>
        </w:rPr>
        <w:t xml:space="preserve"> non </w:t>
      </w:r>
      <w:proofErr w:type="spellStart"/>
      <w:r w:rsidRPr="00F96D24">
        <w:rPr>
          <w:rFonts w:ascii="Garamond" w:hAnsi="Garamond"/>
          <w:i/>
          <w:sz w:val="22"/>
          <w:szCs w:val="24"/>
        </w:rPr>
        <w:t>dignus</w:t>
      </w:r>
      <w:proofErr w:type="spellEnd"/>
      <w:r w:rsidRPr="00F96D24">
        <w:rPr>
          <w:rFonts w:ascii="Garamond" w:hAnsi="Garamond"/>
          <w:i/>
          <w:sz w:val="22"/>
          <w:szCs w:val="24"/>
        </w:rPr>
        <w:t xml:space="preserve"> nomine </w:t>
      </w:r>
      <w:proofErr w:type="spellStart"/>
      <w:r w:rsidRPr="00F96D24">
        <w:rPr>
          <w:rFonts w:ascii="Garamond" w:hAnsi="Garamond"/>
          <w:i/>
          <w:sz w:val="22"/>
          <w:szCs w:val="24"/>
        </w:rPr>
        <w:t>asellus</w:t>
      </w:r>
      <w:proofErr w:type="spellEnd"/>
    </w:p>
    <w:p w:rsidR="00F76623" w:rsidRPr="00F96D24" w:rsidRDefault="00F76623" w:rsidP="00F76623">
      <w:pPr>
        <w:spacing w:line="240" w:lineRule="auto"/>
        <w:ind w:left="1416" w:firstLine="708"/>
        <w:rPr>
          <w:rFonts w:ascii="Garamond" w:hAnsi="Garamond"/>
          <w:i/>
          <w:sz w:val="22"/>
          <w:szCs w:val="24"/>
        </w:rPr>
      </w:pPr>
      <w:proofErr w:type="spellStart"/>
      <w:r w:rsidRPr="00F96D24">
        <w:rPr>
          <w:rFonts w:ascii="Garamond" w:hAnsi="Garamond"/>
          <w:i/>
          <w:sz w:val="22"/>
          <w:szCs w:val="24"/>
        </w:rPr>
        <w:t>Tuque</w:t>
      </w:r>
      <w:proofErr w:type="spellEnd"/>
      <w:r w:rsidRPr="00F96D24">
        <w:rPr>
          <w:rFonts w:ascii="Garamond" w:hAnsi="Garamond"/>
          <w:i/>
          <w:sz w:val="22"/>
          <w:szCs w:val="24"/>
        </w:rPr>
        <w:t xml:space="preserve"> </w:t>
      </w:r>
      <w:proofErr w:type="spellStart"/>
      <w:r w:rsidRPr="00F96D24">
        <w:rPr>
          <w:rFonts w:ascii="Garamond" w:hAnsi="Garamond"/>
          <w:i/>
          <w:sz w:val="22"/>
          <w:szCs w:val="24"/>
        </w:rPr>
        <w:t>peregrinis</w:t>
      </w:r>
      <w:proofErr w:type="spellEnd"/>
      <w:r w:rsidRPr="00F96D24">
        <w:rPr>
          <w:rFonts w:ascii="Garamond" w:hAnsi="Garamond"/>
          <w:i/>
          <w:sz w:val="22"/>
          <w:szCs w:val="24"/>
        </w:rPr>
        <w:t xml:space="preserve"> </w:t>
      </w:r>
      <w:proofErr w:type="spellStart"/>
      <w:r w:rsidRPr="00F96D24">
        <w:rPr>
          <w:rFonts w:ascii="Garamond" w:hAnsi="Garamond"/>
          <w:i/>
          <w:sz w:val="22"/>
          <w:szCs w:val="24"/>
        </w:rPr>
        <w:t>acipenser</w:t>
      </w:r>
      <w:proofErr w:type="spellEnd"/>
      <w:r w:rsidRPr="00F96D24">
        <w:rPr>
          <w:rFonts w:ascii="Garamond" w:hAnsi="Garamond"/>
          <w:i/>
          <w:sz w:val="22"/>
          <w:szCs w:val="24"/>
        </w:rPr>
        <w:t xml:space="preserve"> </w:t>
      </w:r>
      <w:proofErr w:type="spellStart"/>
      <w:r w:rsidRPr="00F96D24">
        <w:rPr>
          <w:rFonts w:ascii="Garamond" w:hAnsi="Garamond"/>
          <w:i/>
          <w:sz w:val="22"/>
          <w:szCs w:val="24"/>
        </w:rPr>
        <w:t>nobilis</w:t>
      </w:r>
      <w:proofErr w:type="spellEnd"/>
      <w:r w:rsidRPr="00F96D24">
        <w:rPr>
          <w:rFonts w:ascii="Garamond" w:hAnsi="Garamond"/>
          <w:i/>
          <w:sz w:val="22"/>
          <w:szCs w:val="24"/>
        </w:rPr>
        <w:t xml:space="preserve"> </w:t>
      </w:r>
      <w:proofErr w:type="spellStart"/>
      <w:r w:rsidRPr="00F96D24">
        <w:rPr>
          <w:rFonts w:ascii="Garamond" w:hAnsi="Garamond"/>
          <w:i/>
          <w:sz w:val="22"/>
          <w:szCs w:val="24"/>
        </w:rPr>
        <w:t>undis</w:t>
      </w:r>
      <w:proofErr w:type="spellEnd"/>
      <w:r w:rsidRPr="00F96D24">
        <w:rPr>
          <w:rFonts w:ascii="Garamond" w:hAnsi="Garamond"/>
          <w:i/>
          <w:sz w:val="22"/>
          <w:szCs w:val="24"/>
        </w:rPr>
        <w:t xml:space="preserve">. </w:t>
      </w:r>
    </w:p>
    <w:p w:rsidR="00F76623" w:rsidRPr="009A7157" w:rsidRDefault="00F76623" w:rsidP="00F76623">
      <w:pPr>
        <w:ind w:left="1416" w:firstLine="708"/>
        <w:rPr>
          <w:rFonts w:ascii="Garamond" w:hAnsi="Garamond"/>
          <w:sz w:val="22"/>
          <w:szCs w:val="24"/>
        </w:rPr>
      </w:pPr>
    </w:p>
    <w:p w:rsidR="009A7157" w:rsidRPr="00F76623" w:rsidRDefault="009A7157" w:rsidP="009A7157">
      <w:pPr>
        <w:spacing w:line="240" w:lineRule="auto"/>
        <w:ind w:left="1416" w:firstLine="708"/>
        <w:rPr>
          <w:rFonts w:ascii="Garamond" w:hAnsi="Garamond"/>
          <w:sz w:val="22"/>
          <w:szCs w:val="24"/>
        </w:rPr>
      </w:pPr>
      <w:proofErr w:type="gramStart"/>
      <w:r w:rsidRPr="009A7157">
        <w:rPr>
          <w:rFonts w:ascii="Garamond" w:hAnsi="Garamond"/>
          <w:sz w:val="22"/>
          <w:szCs w:val="24"/>
        </w:rPr>
        <w:t>e</w:t>
      </w:r>
      <w:proofErr w:type="gramEnd"/>
      <w:r w:rsidRPr="009A7157">
        <w:rPr>
          <w:rFonts w:ascii="Garamond" w:hAnsi="Garamond"/>
          <w:sz w:val="22"/>
          <w:szCs w:val="24"/>
        </w:rPr>
        <w:t xml:space="preserve"> a abrótea-da-costa que na água imita </w:t>
      </w:r>
      <w:r w:rsidRPr="00F76623">
        <w:rPr>
          <w:rFonts w:ascii="Garamond" w:hAnsi="Garamond"/>
          <w:sz w:val="22"/>
          <w:szCs w:val="24"/>
        </w:rPr>
        <w:t>n</w:t>
      </w:r>
      <w:r w:rsidRPr="00F76623">
        <w:rPr>
          <w:rFonts w:ascii="Garamond" w:hAnsi="Garamond"/>
          <w:i/>
          <w:sz w:val="22"/>
          <w:szCs w:val="24"/>
        </w:rPr>
        <w:t>i</w:t>
      </w:r>
      <w:r w:rsidRPr="00F76623">
        <w:rPr>
          <w:rFonts w:ascii="Garamond" w:hAnsi="Garamond"/>
          <w:sz w:val="22"/>
          <w:szCs w:val="24"/>
        </w:rPr>
        <w:t>nh</w:t>
      </w:r>
      <w:r w:rsidRPr="00F76623">
        <w:rPr>
          <w:rFonts w:ascii="Garamond" w:hAnsi="Garamond"/>
          <w:i/>
          <w:sz w:val="22"/>
          <w:szCs w:val="24"/>
        </w:rPr>
        <w:t>os</w:t>
      </w:r>
    </w:p>
    <w:p w:rsidR="009A7157" w:rsidRPr="00F76623" w:rsidRDefault="009A7157" w:rsidP="009A7157">
      <w:pPr>
        <w:spacing w:line="240" w:lineRule="auto"/>
        <w:ind w:left="1416" w:firstLine="708"/>
        <w:rPr>
          <w:rFonts w:ascii="Garamond" w:hAnsi="Garamond"/>
          <w:sz w:val="22"/>
          <w:szCs w:val="24"/>
        </w:rPr>
      </w:pPr>
      <w:proofErr w:type="gramStart"/>
      <w:r w:rsidRPr="00F76623">
        <w:rPr>
          <w:rFonts w:ascii="Garamond" w:hAnsi="Garamond"/>
          <w:sz w:val="22"/>
          <w:szCs w:val="24"/>
        </w:rPr>
        <w:t>e</w:t>
      </w:r>
      <w:proofErr w:type="gramEnd"/>
      <w:r w:rsidRPr="00F76623">
        <w:rPr>
          <w:rFonts w:ascii="Garamond" w:hAnsi="Garamond"/>
          <w:sz w:val="22"/>
          <w:szCs w:val="24"/>
        </w:rPr>
        <w:t xml:space="preserve"> salmonete com seu tom de sangue carmin</w:t>
      </w:r>
      <w:r w:rsidRPr="00F76623">
        <w:rPr>
          <w:rFonts w:ascii="Garamond" w:hAnsi="Garamond"/>
          <w:i/>
          <w:sz w:val="22"/>
          <w:szCs w:val="24"/>
        </w:rPr>
        <w:t>ado</w:t>
      </w:r>
      <w:r w:rsidRPr="00F76623">
        <w:rPr>
          <w:rFonts w:ascii="Garamond" w:hAnsi="Garamond"/>
          <w:sz w:val="22"/>
          <w:szCs w:val="24"/>
        </w:rPr>
        <w:t>;</w:t>
      </w:r>
    </w:p>
    <w:p w:rsidR="009A7157" w:rsidRPr="00F76623" w:rsidRDefault="009A7157" w:rsidP="009A7157">
      <w:pPr>
        <w:spacing w:line="240" w:lineRule="auto"/>
        <w:ind w:left="1416" w:firstLine="708"/>
        <w:rPr>
          <w:rFonts w:ascii="Garamond" w:hAnsi="Garamond"/>
          <w:sz w:val="22"/>
          <w:szCs w:val="24"/>
        </w:rPr>
      </w:pPr>
      <w:proofErr w:type="gramStart"/>
      <w:r w:rsidRPr="00F76623">
        <w:rPr>
          <w:rFonts w:ascii="Garamond" w:hAnsi="Garamond"/>
          <w:sz w:val="22"/>
          <w:szCs w:val="24"/>
        </w:rPr>
        <w:t>pregado</w:t>
      </w:r>
      <w:proofErr w:type="gramEnd"/>
      <w:r w:rsidRPr="00F76623">
        <w:rPr>
          <w:rFonts w:ascii="Garamond" w:hAnsi="Garamond"/>
          <w:sz w:val="22"/>
          <w:szCs w:val="24"/>
        </w:rPr>
        <w:t>, parecido com os linguados luz</w:t>
      </w:r>
      <w:r w:rsidRPr="00F76623">
        <w:rPr>
          <w:rFonts w:ascii="Garamond" w:hAnsi="Garamond"/>
          <w:i/>
          <w:sz w:val="22"/>
          <w:szCs w:val="24"/>
        </w:rPr>
        <w:t>i</w:t>
      </w:r>
      <w:r w:rsidRPr="00F76623">
        <w:rPr>
          <w:rFonts w:ascii="Garamond" w:hAnsi="Garamond"/>
          <w:sz w:val="22"/>
          <w:szCs w:val="24"/>
        </w:rPr>
        <w:t>di</w:t>
      </w:r>
      <w:r w:rsidRPr="00F76623">
        <w:rPr>
          <w:rFonts w:ascii="Garamond" w:hAnsi="Garamond"/>
          <w:i/>
          <w:sz w:val="22"/>
          <w:szCs w:val="24"/>
        </w:rPr>
        <w:t>os</w:t>
      </w:r>
      <w:r w:rsidRPr="00F76623">
        <w:rPr>
          <w:rFonts w:ascii="Garamond" w:hAnsi="Garamond"/>
          <w:sz w:val="22"/>
          <w:szCs w:val="24"/>
        </w:rPr>
        <w:t>,</w:t>
      </w:r>
    </w:p>
    <w:p w:rsidR="009A7157" w:rsidRPr="00F76623" w:rsidRDefault="009A7157" w:rsidP="009A7157">
      <w:pPr>
        <w:spacing w:line="240" w:lineRule="auto"/>
        <w:ind w:left="1416" w:firstLine="708"/>
        <w:rPr>
          <w:rFonts w:ascii="Garamond" w:hAnsi="Garamond"/>
          <w:sz w:val="22"/>
          <w:szCs w:val="24"/>
        </w:rPr>
      </w:pPr>
      <w:proofErr w:type="gramStart"/>
      <w:r w:rsidRPr="00F76623">
        <w:rPr>
          <w:rFonts w:ascii="Garamond" w:hAnsi="Garamond"/>
          <w:sz w:val="22"/>
          <w:szCs w:val="24"/>
        </w:rPr>
        <w:t>nas</w:t>
      </w:r>
      <w:proofErr w:type="gramEnd"/>
      <w:r w:rsidRPr="00F76623">
        <w:rPr>
          <w:rFonts w:ascii="Garamond" w:hAnsi="Garamond"/>
          <w:sz w:val="22"/>
          <w:szCs w:val="24"/>
        </w:rPr>
        <w:t xml:space="preserve"> costas adriáticas há o rombo apreci</w:t>
      </w:r>
      <w:r w:rsidRPr="00F76623">
        <w:rPr>
          <w:rFonts w:ascii="Garamond" w:hAnsi="Garamond"/>
          <w:i/>
          <w:sz w:val="22"/>
          <w:szCs w:val="24"/>
        </w:rPr>
        <w:t>ado</w:t>
      </w:r>
      <w:r w:rsidRPr="00F76623">
        <w:rPr>
          <w:rFonts w:ascii="Garamond" w:hAnsi="Garamond"/>
          <w:sz w:val="22"/>
          <w:szCs w:val="24"/>
        </w:rPr>
        <w:t>,</w:t>
      </w:r>
    </w:p>
    <w:p w:rsidR="009A7157" w:rsidRPr="00F76623" w:rsidRDefault="009A7157" w:rsidP="00F76623">
      <w:pPr>
        <w:spacing w:line="240" w:lineRule="auto"/>
        <w:ind w:left="1416" w:firstLine="708"/>
        <w:rPr>
          <w:rFonts w:ascii="Garamond" w:hAnsi="Garamond"/>
          <w:sz w:val="22"/>
          <w:szCs w:val="24"/>
        </w:rPr>
      </w:pPr>
      <w:r w:rsidRPr="00F76623">
        <w:rPr>
          <w:rFonts w:ascii="Garamond" w:hAnsi="Garamond"/>
          <w:sz w:val="22"/>
          <w:szCs w:val="24"/>
        </w:rPr>
        <w:t xml:space="preserve">        </w:t>
      </w:r>
    </w:p>
    <w:p w:rsidR="009A7157" w:rsidRPr="00F76623" w:rsidRDefault="009A7157" w:rsidP="009A7157">
      <w:pPr>
        <w:spacing w:line="240" w:lineRule="auto"/>
        <w:ind w:left="1416" w:firstLine="708"/>
        <w:rPr>
          <w:rFonts w:ascii="Garamond" w:hAnsi="Garamond"/>
          <w:sz w:val="22"/>
          <w:szCs w:val="24"/>
        </w:rPr>
      </w:pPr>
      <w:r w:rsidRPr="00F76623">
        <w:rPr>
          <w:rFonts w:ascii="Garamond" w:hAnsi="Garamond"/>
          <w:sz w:val="22"/>
          <w:szCs w:val="24"/>
        </w:rPr>
        <w:t>E a lula que é nívea com negror tão venen</w:t>
      </w:r>
      <w:r w:rsidRPr="00F76623">
        <w:rPr>
          <w:rFonts w:ascii="Garamond" w:hAnsi="Garamond"/>
          <w:i/>
          <w:sz w:val="22"/>
          <w:szCs w:val="24"/>
        </w:rPr>
        <w:t>oso</w:t>
      </w:r>
      <w:r w:rsidRPr="00F76623">
        <w:rPr>
          <w:rFonts w:ascii="Garamond" w:hAnsi="Garamond"/>
          <w:sz w:val="22"/>
          <w:szCs w:val="24"/>
        </w:rPr>
        <w:t>,</w:t>
      </w:r>
    </w:p>
    <w:p w:rsidR="009A7157" w:rsidRPr="00F76623" w:rsidRDefault="006D1862" w:rsidP="009A7157">
      <w:pPr>
        <w:spacing w:line="240" w:lineRule="auto"/>
        <w:ind w:left="1416" w:firstLine="708"/>
        <w:rPr>
          <w:rFonts w:ascii="Garamond" w:hAnsi="Garamond"/>
          <w:sz w:val="22"/>
          <w:szCs w:val="24"/>
        </w:rPr>
      </w:pPr>
      <w:proofErr w:type="gramStart"/>
      <w:r>
        <w:rPr>
          <w:rFonts w:ascii="Garamond" w:hAnsi="Garamond"/>
          <w:sz w:val="22"/>
          <w:szCs w:val="24"/>
        </w:rPr>
        <w:t>os</w:t>
      </w:r>
      <w:proofErr w:type="gramEnd"/>
      <w:r>
        <w:rPr>
          <w:rFonts w:ascii="Garamond" w:hAnsi="Garamond"/>
          <w:sz w:val="22"/>
          <w:szCs w:val="24"/>
        </w:rPr>
        <w:t xml:space="preserve"> peixes-javalis </w:t>
      </w:r>
      <w:r w:rsidR="009A7157" w:rsidRPr="00F76623">
        <w:rPr>
          <w:rFonts w:ascii="Garamond" w:hAnsi="Garamond"/>
          <w:sz w:val="22"/>
          <w:szCs w:val="24"/>
        </w:rPr>
        <w:t>e os sinuosos carangu</w:t>
      </w:r>
      <w:r w:rsidR="009A7157" w:rsidRPr="00F76623">
        <w:rPr>
          <w:rFonts w:ascii="Garamond" w:hAnsi="Garamond"/>
          <w:i/>
          <w:sz w:val="22"/>
          <w:szCs w:val="24"/>
        </w:rPr>
        <w:t>ejos</w:t>
      </w:r>
      <w:r w:rsidR="009A7157" w:rsidRPr="00F76623">
        <w:rPr>
          <w:rFonts w:ascii="Garamond" w:hAnsi="Garamond"/>
          <w:sz w:val="22"/>
          <w:szCs w:val="24"/>
        </w:rPr>
        <w:t>,</w:t>
      </w:r>
    </w:p>
    <w:p w:rsidR="009A7157" w:rsidRPr="00F76623" w:rsidRDefault="009A7157" w:rsidP="009A7157">
      <w:pPr>
        <w:spacing w:line="240" w:lineRule="auto"/>
        <w:ind w:left="1416" w:firstLine="708"/>
        <w:rPr>
          <w:rFonts w:ascii="Garamond" w:hAnsi="Garamond"/>
          <w:sz w:val="22"/>
          <w:szCs w:val="24"/>
        </w:rPr>
      </w:pPr>
      <w:proofErr w:type="gramStart"/>
      <w:r w:rsidRPr="00F76623">
        <w:rPr>
          <w:rFonts w:ascii="Garamond" w:hAnsi="Garamond"/>
          <w:sz w:val="22"/>
          <w:szCs w:val="24"/>
        </w:rPr>
        <w:t>e</w:t>
      </w:r>
      <w:proofErr w:type="gramEnd"/>
      <w:r w:rsidRPr="00F76623">
        <w:rPr>
          <w:rFonts w:ascii="Garamond" w:hAnsi="Garamond"/>
          <w:sz w:val="22"/>
          <w:szCs w:val="24"/>
        </w:rPr>
        <w:t xml:space="preserve"> o peixe-burro indigno de um nome vergonh</w:t>
      </w:r>
      <w:r w:rsidRPr="00F76623">
        <w:rPr>
          <w:rFonts w:ascii="Garamond" w:hAnsi="Garamond"/>
          <w:i/>
          <w:sz w:val="22"/>
          <w:szCs w:val="24"/>
        </w:rPr>
        <w:t>oso</w:t>
      </w:r>
      <w:r w:rsidRPr="00F76623">
        <w:rPr>
          <w:rFonts w:ascii="Garamond" w:hAnsi="Garamond"/>
          <w:sz w:val="22"/>
          <w:szCs w:val="24"/>
        </w:rPr>
        <w:t>,</w:t>
      </w:r>
    </w:p>
    <w:p w:rsidR="009A7157" w:rsidRPr="00F76623" w:rsidRDefault="009A7157" w:rsidP="009A7157">
      <w:pPr>
        <w:spacing w:line="240" w:lineRule="auto"/>
        <w:ind w:left="1416" w:firstLine="708"/>
        <w:rPr>
          <w:rFonts w:ascii="Garamond" w:hAnsi="Garamond"/>
          <w:i/>
          <w:sz w:val="22"/>
          <w:szCs w:val="24"/>
        </w:rPr>
      </w:pPr>
      <w:proofErr w:type="gramStart"/>
      <w:r w:rsidRPr="00F76623">
        <w:rPr>
          <w:rFonts w:ascii="Garamond" w:hAnsi="Garamond"/>
          <w:sz w:val="22"/>
          <w:szCs w:val="24"/>
        </w:rPr>
        <w:t>e</w:t>
      </w:r>
      <w:proofErr w:type="gramEnd"/>
      <w:r w:rsidRPr="00F76623">
        <w:rPr>
          <w:rFonts w:ascii="Garamond" w:hAnsi="Garamond"/>
          <w:sz w:val="22"/>
          <w:szCs w:val="24"/>
        </w:rPr>
        <w:t xml:space="preserve"> o esturjão que é célebre nos mares estrang</w:t>
      </w:r>
      <w:r w:rsidRPr="00F76623">
        <w:rPr>
          <w:rFonts w:ascii="Garamond" w:hAnsi="Garamond"/>
          <w:i/>
          <w:sz w:val="22"/>
          <w:szCs w:val="24"/>
        </w:rPr>
        <w:t>eiros</w:t>
      </w:r>
      <w:r w:rsidRPr="00F76623">
        <w:rPr>
          <w:rFonts w:ascii="Garamond" w:hAnsi="Garamond"/>
          <w:sz w:val="22"/>
          <w:szCs w:val="24"/>
        </w:rPr>
        <w:t>.</w:t>
      </w:r>
    </w:p>
    <w:p w:rsidR="000358FF" w:rsidRDefault="000358FF" w:rsidP="009A7157">
      <w:pPr>
        <w:rPr>
          <w:rFonts w:ascii="Garamond" w:hAnsi="Garamond"/>
          <w:szCs w:val="24"/>
        </w:rPr>
      </w:pPr>
    </w:p>
    <w:p w:rsidR="004609EC" w:rsidRPr="00A655CD" w:rsidRDefault="00457494" w:rsidP="00457494">
      <w:pPr>
        <w:ind w:firstLine="708"/>
        <w:rPr>
          <w:rFonts w:ascii="Garamond" w:hAnsi="Garamond"/>
          <w:szCs w:val="24"/>
        </w:rPr>
      </w:pPr>
      <w:r w:rsidRPr="00A655CD">
        <w:rPr>
          <w:rFonts w:ascii="Garamond" w:hAnsi="Garamond"/>
          <w:szCs w:val="24"/>
        </w:rPr>
        <w:t xml:space="preserve">Uma síntese dos dados acima arrolados, tratando exclusivamente do aspecto métrico e rítmico, revela que, para a transposição do hexâmetro latino, as traduções ovidianas fizeram uso de decassílabos, dodecassílabos e versos de 14 sílabas. </w:t>
      </w:r>
    </w:p>
    <w:p w:rsidR="00457494" w:rsidRPr="00A655CD" w:rsidRDefault="00457494" w:rsidP="00457494">
      <w:pPr>
        <w:ind w:firstLine="708"/>
        <w:rPr>
          <w:rFonts w:ascii="Garamond" w:hAnsi="Garamond"/>
          <w:szCs w:val="24"/>
        </w:rPr>
      </w:pPr>
      <w:r w:rsidRPr="00A655CD">
        <w:rPr>
          <w:rFonts w:ascii="Garamond" w:hAnsi="Garamond"/>
          <w:szCs w:val="24"/>
        </w:rPr>
        <w:t>No caso das parelhas elegíacas, há o modelo “</w:t>
      </w:r>
      <w:proofErr w:type="spellStart"/>
      <w:r w:rsidRPr="00A655CD">
        <w:rPr>
          <w:rFonts w:ascii="Garamond" w:hAnsi="Garamond"/>
          <w:szCs w:val="24"/>
        </w:rPr>
        <w:t>parafrástico</w:t>
      </w:r>
      <w:proofErr w:type="spellEnd"/>
      <w:r w:rsidRPr="00A655CD">
        <w:rPr>
          <w:rFonts w:ascii="Garamond" w:hAnsi="Garamond"/>
          <w:szCs w:val="24"/>
        </w:rPr>
        <w:t xml:space="preserve"> </w:t>
      </w:r>
      <w:proofErr w:type="spellStart"/>
      <w:r w:rsidRPr="00A655CD">
        <w:rPr>
          <w:rFonts w:ascii="Garamond" w:hAnsi="Garamond"/>
          <w:szCs w:val="24"/>
        </w:rPr>
        <w:t>liricado</w:t>
      </w:r>
      <w:proofErr w:type="spellEnd"/>
      <w:r w:rsidRPr="00A655CD">
        <w:rPr>
          <w:rFonts w:ascii="Garamond" w:hAnsi="Garamond"/>
          <w:szCs w:val="24"/>
        </w:rPr>
        <w:t>” (isométrico alexandrino com rima gem</w:t>
      </w:r>
      <w:r w:rsidR="00E4768E" w:rsidRPr="00A655CD">
        <w:rPr>
          <w:rFonts w:ascii="Garamond" w:hAnsi="Garamond"/>
          <w:szCs w:val="24"/>
        </w:rPr>
        <w:t>inada), engendrado por Castilho</w:t>
      </w:r>
      <w:r w:rsidRPr="00A655CD">
        <w:rPr>
          <w:rFonts w:ascii="Garamond" w:hAnsi="Garamond"/>
          <w:szCs w:val="24"/>
        </w:rPr>
        <w:t>; o dístico vernáculo, de Silva Ramos, em pares composto</w:t>
      </w:r>
      <w:r w:rsidR="00530ACC">
        <w:rPr>
          <w:rFonts w:ascii="Garamond" w:hAnsi="Garamond"/>
          <w:szCs w:val="24"/>
        </w:rPr>
        <w:t>s</w:t>
      </w:r>
      <w:r w:rsidRPr="00A655CD">
        <w:rPr>
          <w:rFonts w:ascii="Garamond" w:hAnsi="Garamond"/>
          <w:szCs w:val="24"/>
        </w:rPr>
        <w:t xml:space="preserve"> por alexandrinos perfeitos e decassílabos heroicos; e o formato </w:t>
      </w:r>
      <w:r w:rsidRPr="00A655CD">
        <w:rPr>
          <w:rFonts w:ascii="Garamond" w:hAnsi="Garamond"/>
          <w:szCs w:val="24"/>
        </w:rPr>
        <w:lastRenderedPageBreak/>
        <w:t xml:space="preserve">de 14 e 12 sílabas poéticas, encabeçado por Paulo Paes, adotado por Moreira e seguido por </w:t>
      </w:r>
      <w:r w:rsidR="00D02F28">
        <w:rPr>
          <w:rFonts w:ascii="Garamond" w:hAnsi="Garamond"/>
          <w:szCs w:val="24"/>
        </w:rPr>
        <w:t>Melo</w:t>
      </w:r>
      <w:r w:rsidR="00AB0FCC">
        <w:rPr>
          <w:rFonts w:ascii="Garamond" w:hAnsi="Garamond"/>
          <w:szCs w:val="24"/>
        </w:rPr>
        <w:t>.</w:t>
      </w:r>
    </w:p>
    <w:p w:rsidR="00457494" w:rsidRPr="00A655CD" w:rsidRDefault="00457494" w:rsidP="00457494">
      <w:pPr>
        <w:rPr>
          <w:rFonts w:ascii="Garamond" w:hAnsi="Garamond"/>
          <w:szCs w:val="24"/>
        </w:rPr>
      </w:pPr>
      <w:r w:rsidRPr="00A655CD">
        <w:rPr>
          <w:rFonts w:ascii="Garamond" w:hAnsi="Garamond"/>
          <w:szCs w:val="24"/>
        </w:rPr>
        <w:tab/>
        <w:t>Para além dos recursos artísticos, os trabalhos mencionad</w:t>
      </w:r>
      <w:r w:rsidR="00530ACC">
        <w:rPr>
          <w:rFonts w:ascii="Garamond" w:hAnsi="Garamond"/>
          <w:szCs w:val="24"/>
        </w:rPr>
        <w:t>os nest</w:t>
      </w:r>
      <w:r w:rsidR="00E4768E" w:rsidRPr="00A655CD">
        <w:rPr>
          <w:rFonts w:ascii="Garamond" w:hAnsi="Garamond"/>
          <w:szCs w:val="24"/>
        </w:rPr>
        <w:t>e artigo contribuem</w:t>
      </w:r>
      <w:r w:rsidRPr="00A655CD">
        <w:rPr>
          <w:rFonts w:ascii="Garamond" w:hAnsi="Garamond"/>
          <w:szCs w:val="24"/>
        </w:rPr>
        <w:t xml:space="preserve"> sobremaneira para percebermos que</w:t>
      </w:r>
      <w:r w:rsidR="008556F5">
        <w:rPr>
          <w:rFonts w:ascii="Garamond" w:hAnsi="Garamond"/>
          <w:szCs w:val="24"/>
        </w:rPr>
        <w:t>, de fato,</w:t>
      </w:r>
      <w:r w:rsidRPr="00A655CD">
        <w:rPr>
          <w:rFonts w:ascii="Garamond" w:hAnsi="Garamond"/>
          <w:szCs w:val="24"/>
        </w:rPr>
        <w:t xml:space="preserve"> a tradução é uma forma privilegiada de leitura crítica</w:t>
      </w:r>
    </w:p>
    <w:p w:rsidR="00443CC9" w:rsidRDefault="00457494" w:rsidP="00A32887">
      <w:pPr>
        <w:spacing w:before="240" w:after="240" w:line="240" w:lineRule="auto"/>
        <w:ind w:left="2124"/>
        <w:rPr>
          <w:rFonts w:ascii="Garamond" w:hAnsi="Garamond" w:cs="Times New Roman"/>
          <w:sz w:val="22"/>
          <w:szCs w:val="24"/>
        </w:rPr>
      </w:pPr>
      <w:proofErr w:type="gramStart"/>
      <w:r w:rsidRPr="00E63177">
        <w:rPr>
          <w:rFonts w:ascii="Garamond" w:hAnsi="Garamond" w:cs="Times New Roman"/>
          <w:sz w:val="22"/>
          <w:szCs w:val="24"/>
        </w:rPr>
        <w:t>e</w:t>
      </w:r>
      <w:proofErr w:type="gramEnd"/>
      <w:r w:rsidRPr="00E63177">
        <w:rPr>
          <w:rFonts w:ascii="Garamond" w:hAnsi="Garamond" w:cs="Times New Roman"/>
          <w:sz w:val="22"/>
          <w:szCs w:val="24"/>
        </w:rPr>
        <w:t xml:space="preserve"> será através dela que se poderão conduzir outros poetas, amadores e estudantes de literatura à penetração no âmago do texto artístico, nos seus mecanismos e engrenagens mais</w:t>
      </w:r>
      <w:r w:rsidR="009E4E8D" w:rsidRPr="00E63177">
        <w:rPr>
          <w:rFonts w:ascii="Garamond" w:hAnsi="Garamond" w:cs="Times New Roman"/>
          <w:sz w:val="22"/>
          <w:szCs w:val="24"/>
        </w:rPr>
        <w:t xml:space="preserve"> íntimos (CAMPOS, 1967, p. 34).</w:t>
      </w:r>
    </w:p>
    <w:p w:rsidR="00A32887" w:rsidRPr="008B5EE6" w:rsidRDefault="00A32887" w:rsidP="00A32887">
      <w:pPr>
        <w:spacing w:line="240" w:lineRule="auto"/>
        <w:ind w:left="2126"/>
        <w:rPr>
          <w:rFonts w:ascii="Garamond" w:hAnsi="Garamond" w:cs="Times New Roman"/>
          <w:sz w:val="18"/>
          <w:szCs w:val="24"/>
        </w:rPr>
      </w:pPr>
    </w:p>
    <w:p w:rsidR="00E4768E" w:rsidRDefault="00E4768E" w:rsidP="00E4768E">
      <w:pPr>
        <w:ind w:firstLine="708"/>
        <w:rPr>
          <w:rFonts w:ascii="Garamond" w:hAnsi="Garamond"/>
          <w:szCs w:val="24"/>
        </w:rPr>
      </w:pPr>
      <w:r w:rsidRPr="00A655CD">
        <w:rPr>
          <w:rFonts w:ascii="Garamond" w:hAnsi="Garamond"/>
          <w:szCs w:val="24"/>
        </w:rPr>
        <w:t>A certeza de que não mencionamos, involuntariamente, outras traduções ovidianas dignas de apreciação formal obriga-nos a esclarecer – não sem antes nos desculparmos pelas omissões – que tivemos o cuidado de analisar, em poucas linhas, aqueles trabalhos com os qu</w:t>
      </w:r>
      <w:r w:rsidR="009E4E8D" w:rsidRPr="00A655CD">
        <w:rPr>
          <w:rFonts w:ascii="Garamond" w:hAnsi="Garamond"/>
          <w:szCs w:val="24"/>
        </w:rPr>
        <w:t>ais efetivamente lidamos</w:t>
      </w:r>
      <w:r w:rsidR="00530ACC">
        <w:rPr>
          <w:rFonts w:ascii="Garamond" w:hAnsi="Garamond"/>
          <w:szCs w:val="24"/>
        </w:rPr>
        <w:t xml:space="preserve"> durante</w:t>
      </w:r>
      <w:r w:rsidRPr="00A655CD">
        <w:rPr>
          <w:rFonts w:ascii="Garamond" w:hAnsi="Garamond"/>
          <w:szCs w:val="24"/>
        </w:rPr>
        <w:t xml:space="preserve"> n</w:t>
      </w:r>
      <w:r w:rsidR="00530ACC">
        <w:rPr>
          <w:rFonts w:ascii="Garamond" w:hAnsi="Garamond"/>
          <w:szCs w:val="24"/>
        </w:rPr>
        <w:t>ossa trajetória pessoal como</w:t>
      </w:r>
      <w:r w:rsidRPr="00A655CD">
        <w:rPr>
          <w:rFonts w:ascii="Garamond" w:hAnsi="Garamond"/>
          <w:szCs w:val="24"/>
        </w:rPr>
        <w:t xml:space="preserve"> leitores/pesquisadores de Ovídio, e foi com base nesse repertório familiar, muito embora incompleto, que pudem</w:t>
      </w:r>
      <w:r w:rsidR="006D1862">
        <w:rPr>
          <w:rFonts w:ascii="Garamond" w:hAnsi="Garamond"/>
          <w:szCs w:val="24"/>
        </w:rPr>
        <w:t>os conceber este sucinto panorama</w:t>
      </w:r>
      <w:r w:rsidRPr="00A655CD">
        <w:rPr>
          <w:rFonts w:ascii="Garamond" w:hAnsi="Garamond"/>
          <w:szCs w:val="24"/>
        </w:rPr>
        <w:t>.</w:t>
      </w:r>
      <w:r w:rsidR="00564A58" w:rsidRPr="00564A58">
        <w:rPr>
          <w:rFonts w:ascii="Garamond" w:hAnsi="Garamond"/>
          <w:szCs w:val="24"/>
          <w:vertAlign w:val="superscript"/>
        </w:rPr>
        <w:t xml:space="preserve"> </w:t>
      </w:r>
      <w:r w:rsidR="00564A58" w:rsidRPr="00A655CD">
        <w:rPr>
          <w:rFonts w:ascii="Garamond" w:hAnsi="Garamond"/>
          <w:szCs w:val="24"/>
          <w:vertAlign w:val="superscript"/>
        </w:rPr>
        <w:footnoteReference w:id="44"/>
      </w:r>
    </w:p>
    <w:p w:rsidR="00E330B8" w:rsidRDefault="00E330B8" w:rsidP="0036471E">
      <w:pPr>
        <w:spacing w:line="276" w:lineRule="auto"/>
        <w:rPr>
          <w:rFonts w:ascii="Garamond" w:hAnsi="Garamond"/>
          <w:szCs w:val="24"/>
        </w:rPr>
      </w:pPr>
    </w:p>
    <w:p w:rsidR="00E330B8" w:rsidRPr="00E330B8" w:rsidRDefault="00E330B8" w:rsidP="00E330B8">
      <w:pPr>
        <w:rPr>
          <w:rFonts w:ascii="Garamond" w:hAnsi="Garamond"/>
          <w:b/>
          <w:szCs w:val="24"/>
        </w:rPr>
      </w:pPr>
      <w:r w:rsidRPr="00E330B8">
        <w:rPr>
          <w:rFonts w:ascii="Garamond" w:hAnsi="Garamond"/>
          <w:b/>
          <w:szCs w:val="24"/>
        </w:rPr>
        <w:t>Considerações finais</w:t>
      </w:r>
    </w:p>
    <w:p w:rsidR="00E37E97" w:rsidRDefault="00E37E97" w:rsidP="0036471E">
      <w:pPr>
        <w:spacing w:line="240" w:lineRule="auto"/>
        <w:rPr>
          <w:rFonts w:ascii="Garamond" w:hAnsi="Garamond"/>
          <w:szCs w:val="24"/>
        </w:rPr>
      </w:pPr>
    </w:p>
    <w:p w:rsidR="009A7157" w:rsidRDefault="00754F14" w:rsidP="00754F14">
      <w:pPr>
        <w:ind w:firstLine="708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As</w:t>
      </w:r>
      <w:r w:rsidR="009A7157" w:rsidRPr="009A7157">
        <w:rPr>
          <w:rFonts w:ascii="Garamond" w:hAnsi="Garamond"/>
          <w:szCs w:val="24"/>
        </w:rPr>
        <w:t xml:space="preserve"> t</w:t>
      </w:r>
      <w:r>
        <w:rPr>
          <w:rFonts w:ascii="Garamond" w:hAnsi="Garamond"/>
          <w:szCs w:val="24"/>
        </w:rPr>
        <w:t>ransposições criativas, buscam</w:t>
      </w:r>
      <w:r w:rsidR="009A7157" w:rsidRPr="009A7157">
        <w:rPr>
          <w:rFonts w:ascii="Garamond" w:hAnsi="Garamond"/>
          <w:szCs w:val="24"/>
        </w:rPr>
        <w:t>, da melhor maneira possível, a construção do comparável, que “não se encerra com o triunfo da identidade, mas com a produção sempre provisória de semel</w:t>
      </w:r>
      <w:r>
        <w:rPr>
          <w:rFonts w:ascii="Garamond" w:hAnsi="Garamond"/>
          <w:szCs w:val="24"/>
        </w:rPr>
        <w:t xml:space="preserve">hanças” (LAVELLE, 2012, p. 17). </w:t>
      </w:r>
      <w:r w:rsidR="009A7157" w:rsidRPr="009A7157">
        <w:rPr>
          <w:rFonts w:ascii="Garamond" w:hAnsi="Garamond"/>
          <w:szCs w:val="24"/>
        </w:rPr>
        <w:t>Contudo, além daquele obstáculo inicial mencionado por Má</w:t>
      </w:r>
      <w:r w:rsidR="00D02F28">
        <w:rPr>
          <w:rFonts w:ascii="Garamond" w:hAnsi="Garamond"/>
          <w:szCs w:val="24"/>
        </w:rPr>
        <w:t xml:space="preserve">rio Laranjeira, segundo o qual </w:t>
      </w:r>
      <w:r w:rsidR="009A7157" w:rsidRPr="009A7157">
        <w:rPr>
          <w:rFonts w:ascii="Garamond" w:hAnsi="Garamond"/>
          <w:szCs w:val="24"/>
        </w:rPr>
        <w:t xml:space="preserve">a complexidade da tradução poética intimida o tradutor, que dela se afasta, temeroso de não estar </w:t>
      </w:r>
      <w:r w:rsidR="00D02F28">
        <w:rPr>
          <w:rFonts w:ascii="Garamond" w:hAnsi="Garamond"/>
          <w:szCs w:val="24"/>
        </w:rPr>
        <w:t xml:space="preserve">à altura de tal empreendimento </w:t>
      </w:r>
      <w:r w:rsidR="009A7157" w:rsidRPr="009A7157">
        <w:rPr>
          <w:rFonts w:ascii="Garamond" w:hAnsi="Garamond"/>
          <w:szCs w:val="24"/>
        </w:rPr>
        <w:t>(LARANJEIRA, 1993, p. 11), acrescentaríamos que a tradução pode não implicar apenas questões intelectuais, teóricas ou práticas, mas também pr</w:t>
      </w:r>
      <w:r>
        <w:rPr>
          <w:rFonts w:ascii="Garamond" w:hAnsi="Garamond"/>
          <w:szCs w:val="24"/>
        </w:rPr>
        <w:t xml:space="preserve">oblemas éticos, haja vista que </w:t>
      </w:r>
    </w:p>
    <w:p w:rsidR="00D02F28" w:rsidRPr="009A7157" w:rsidRDefault="00D02F28" w:rsidP="00EB37BD">
      <w:pPr>
        <w:spacing w:line="240" w:lineRule="auto"/>
        <w:ind w:firstLine="709"/>
        <w:rPr>
          <w:rFonts w:ascii="Garamond" w:hAnsi="Garamond"/>
          <w:szCs w:val="24"/>
        </w:rPr>
      </w:pPr>
    </w:p>
    <w:p w:rsidR="009A7157" w:rsidRPr="000C78D8" w:rsidRDefault="009A7157" w:rsidP="000C78D8">
      <w:pPr>
        <w:spacing w:line="240" w:lineRule="auto"/>
        <w:ind w:left="2124"/>
        <w:rPr>
          <w:rFonts w:ascii="Garamond" w:hAnsi="Garamond"/>
          <w:sz w:val="22"/>
          <w:szCs w:val="24"/>
        </w:rPr>
      </w:pPr>
      <w:proofErr w:type="gramStart"/>
      <w:r w:rsidRPr="009A7157">
        <w:rPr>
          <w:rFonts w:ascii="Garamond" w:hAnsi="Garamond"/>
          <w:sz w:val="22"/>
          <w:szCs w:val="24"/>
        </w:rPr>
        <w:t>a</w:t>
      </w:r>
      <w:proofErr w:type="gramEnd"/>
      <w:r w:rsidRPr="009A7157">
        <w:rPr>
          <w:rFonts w:ascii="Garamond" w:hAnsi="Garamond"/>
          <w:sz w:val="22"/>
          <w:szCs w:val="24"/>
        </w:rPr>
        <w:t xml:space="preserve"> pretensão à autossuficiência e a recusa da mediação do estrangeiro nutriram em segredo muitos etnocentrismos linguísticos e, o que é mais grave, muitas pretensões à hegemonia cultural</w:t>
      </w:r>
      <w:r w:rsidR="000C78D8">
        <w:rPr>
          <w:rFonts w:ascii="Garamond" w:hAnsi="Garamond"/>
          <w:sz w:val="22"/>
          <w:szCs w:val="24"/>
        </w:rPr>
        <w:t xml:space="preserve"> (RICOEUR, 2012, p. 23).</w:t>
      </w:r>
    </w:p>
    <w:p w:rsidR="009A7157" w:rsidRPr="009A7157" w:rsidRDefault="009A7157" w:rsidP="009A7157">
      <w:pPr>
        <w:rPr>
          <w:rFonts w:ascii="Garamond" w:hAnsi="Garamond"/>
          <w:szCs w:val="24"/>
        </w:rPr>
      </w:pPr>
    </w:p>
    <w:p w:rsidR="009A7157" w:rsidRPr="009A7157" w:rsidRDefault="000C78D8" w:rsidP="00033559">
      <w:pPr>
        <w:ind w:firstLine="708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Entretanto, s</w:t>
      </w:r>
      <w:r w:rsidR="007C6CA3">
        <w:rPr>
          <w:rFonts w:ascii="Garamond" w:hAnsi="Garamond"/>
          <w:szCs w:val="24"/>
        </w:rPr>
        <w:t xml:space="preserve">eja porque </w:t>
      </w:r>
      <w:r w:rsidR="009A7157" w:rsidRPr="009A7157">
        <w:rPr>
          <w:rFonts w:ascii="Garamond" w:hAnsi="Garamond"/>
          <w:szCs w:val="24"/>
        </w:rPr>
        <w:t>sob a diversidade das línguas existem estruturas transcendentais que devemos poder recon</w:t>
      </w:r>
      <w:r w:rsidR="007C6CA3">
        <w:rPr>
          <w:rFonts w:ascii="Garamond" w:hAnsi="Garamond"/>
          <w:szCs w:val="24"/>
        </w:rPr>
        <w:t>struir</w:t>
      </w:r>
      <w:r w:rsidR="009A7157" w:rsidRPr="009A7157">
        <w:rPr>
          <w:rFonts w:ascii="Garamond" w:hAnsi="Garamond"/>
          <w:szCs w:val="24"/>
        </w:rPr>
        <w:t xml:space="preserve"> (RICOEUR, 2012, p. 39) – como os universais antropológicos, biológicos, sociológicos, culturais e linguísticos – ou porque, à luz da </w:t>
      </w:r>
      <w:r w:rsidR="007C6CA3">
        <w:rPr>
          <w:rFonts w:ascii="Garamond" w:hAnsi="Garamond"/>
          <w:szCs w:val="24"/>
        </w:rPr>
        <w:t xml:space="preserve">constatação dessa diversidade, </w:t>
      </w:r>
      <w:r w:rsidR="009A7157" w:rsidRPr="009A7157">
        <w:rPr>
          <w:rFonts w:ascii="Garamond" w:hAnsi="Garamond"/>
          <w:szCs w:val="24"/>
        </w:rPr>
        <w:t xml:space="preserve">a tradução é objeto de um desejo que vai além da </w:t>
      </w:r>
      <w:r w:rsidR="009A7157" w:rsidRPr="009A7157">
        <w:rPr>
          <w:rFonts w:ascii="Garamond" w:hAnsi="Garamond"/>
          <w:szCs w:val="24"/>
        </w:rPr>
        <w:lastRenderedPageBreak/>
        <w:t xml:space="preserve">necessidade de comunicação </w:t>
      </w:r>
      <w:proofErr w:type="spellStart"/>
      <w:r w:rsidR="009A7157" w:rsidRPr="009A7157">
        <w:rPr>
          <w:rFonts w:ascii="Garamond" w:hAnsi="Garamond"/>
          <w:szCs w:val="24"/>
        </w:rPr>
        <w:t>interlinguís</w:t>
      </w:r>
      <w:r w:rsidR="007C6CA3">
        <w:rPr>
          <w:rFonts w:ascii="Garamond" w:hAnsi="Garamond"/>
          <w:szCs w:val="24"/>
        </w:rPr>
        <w:t>tica</w:t>
      </w:r>
      <w:proofErr w:type="spellEnd"/>
      <w:r w:rsidR="007C6CA3">
        <w:rPr>
          <w:rFonts w:ascii="Garamond" w:hAnsi="Garamond"/>
          <w:szCs w:val="24"/>
        </w:rPr>
        <w:t xml:space="preserve"> e de sua utilidade prática</w:t>
      </w:r>
      <w:r w:rsidR="009A7157" w:rsidRPr="009A7157">
        <w:rPr>
          <w:rFonts w:ascii="Garamond" w:hAnsi="Garamond"/>
          <w:szCs w:val="24"/>
        </w:rPr>
        <w:t xml:space="preserve"> (LAVELLE, 2012, p. 11), concordamos com Antoine </w:t>
      </w:r>
      <w:proofErr w:type="spellStart"/>
      <w:r w:rsidR="009A7157" w:rsidRPr="009A7157">
        <w:rPr>
          <w:rFonts w:ascii="Garamond" w:hAnsi="Garamond"/>
          <w:szCs w:val="24"/>
        </w:rPr>
        <w:t>Berman</w:t>
      </w:r>
      <w:proofErr w:type="spellEnd"/>
      <w:r w:rsidR="009A7157" w:rsidRPr="009A7157">
        <w:rPr>
          <w:rFonts w:ascii="Garamond" w:hAnsi="Garamond"/>
          <w:szCs w:val="24"/>
        </w:rPr>
        <w:t>, segundo o qual “o plano psíquico do tradutor é ambivalente</w:t>
      </w:r>
      <w:r w:rsidR="009A7157" w:rsidRPr="009A7157">
        <w:rPr>
          <w:rFonts w:ascii="Garamond" w:hAnsi="Garamond"/>
          <w:szCs w:val="24"/>
          <w:vertAlign w:val="superscript"/>
        </w:rPr>
        <w:footnoteReference w:id="45"/>
      </w:r>
      <w:r w:rsidR="009A7157" w:rsidRPr="009A7157">
        <w:rPr>
          <w:rFonts w:ascii="Garamond" w:hAnsi="Garamond"/>
          <w:szCs w:val="24"/>
        </w:rPr>
        <w:t>, por querer forçar os dois lados: forçar a sua língua a se sobrecarregar de estranheza, forçar a outra língua a se deportar na sua língua materna”</w:t>
      </w:r>
      <w:r w:rsidR="009A7157" w:rsidRPr="009A7157">
        <w:rPr>
          <w:rFonts w:ascii="Garamond" w:hAnsi="Garamond"/>
          <w:szCs w:val="24"/>
          <w:vertAlign w:val="superscript"/>
        </w:rPr>
        <w:footnoteReference w:id="46"/>
      </w:r>
      <w:r w:rsidR="009A7157" w:rsidRPr="009A7157">
        <w:rPr>
          <w:rFonts w:ascii="Garamond" w:hAnsi="Garamond"/>
          <w:szCs w:val="24"/>
        </w:rPr>
        <w:t>.</w:t>
      </w:r>
    </w:p>
    <w:p w:rsidR="00E11659" w:rsidRDefault="00033559" w:rsidP="00E11659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="00310529">
        <w:rPr>
          <w:rFonts w:ascii="Garamond" w:hAnsi="Garamond"/>
          <w:szCs w:val="24"/>
        </w:rPr>
        <w:t>De acordo com Oliva Neto, a</w:t>
      </w:r>
      <w:r w:rsidR="00310529" w:rsidRPr="00310529">
        <w:rPr>
          <w:rFonts w:ascii="Garamond" w:hAnsi="Garamond"/>
          <w:szCs w:val="24"/>
        </w:rPr>
        <w:t xml:space="preserve"> crítica de tradução ainda é pa</w:t>
      </w:r>
      <w:r w:rsidR="00310529">
        <w:rPr>
          <w:rFonts w:ascii="Garamond" w:hAnsi="Garamond"/>
          <w:szCs w:val="24"/>
        </w:rPr>
        <w:t xml:space="preserve">rca no Brasil </w:t>
      </w:r>
      <w:r w:rsidR="00310529" w:rsidRPr="00310529">
        <w:rPr>
          <w:rFonts w:ascii="Garamond" w:hAnsi="Garamond"/>
          <w:szCs w:val="24"/>
        </w:rPr>
        <w:t xml:space="preserve">e uma das razões é restringirmo-nos a discordar da estratégia que um tradutor elegeu em favor de outra que consideramos melhor. </w:t>
      </w:r>
      <w:r w:rsidR="00310529">
        <w:rPr>
          <w:rFonts w:ascii="Garamond" w:hAnsi="Garamond"/>
          <w:szCs w:val="24"/>
        </w:rPr>
        <w:t xml:space="preserve">Para o </w:t>
      </w:r>
      <w:r w:rsidR="000A1ED2">
        <w:rPr>
          <w:rFonts w:ascii="Garamond" w:hAnsi="Garamond"/>
          <w:szCs w:val="24"/>
        </w:rPr>
        <w:t xml:space="preserve">referido </w:t>
      </w:r>
      <w:r w:rsidR="00310529">
        <w:rPr>
          <w:rFonts w:ascii="Garamond" w:hAnsi="Garamond"/>
          <w:szCs w:val="24"/>
        </w:rPr>
        <w:t>estudioso, é</w:t>
      </w:r>
      <w:r w:rsidR="00310529" w:rsidRPr="00310529">
        <w:rPr>
          <w:rFonts w:ascii="Garamond" w:hAnsi="Garamond"/>
          <w:szCs w:val="24"/>
        </w:rPr>
        <w:t xml:space="preserve"> justo e ne</w:t>
      </w:r>
      <w:r w:rsidR="00310529">
        <w:rPr>
          <w:rFonts w:ascii="Garamond" w:hAnsi="Garamond"/>
          <w:szCs w:val="24"/>
        </w:rPr>
        <w:t xml:space="preserve">cessário fazê-lo, mas não basta, pois </w:t>
      </w:r>
      <w:r w:rsidR="00643871">
        <w:rPr>
          <w:rFonts w:ascii="Garamond" w:hAnsi="Garamond"/>
          <w:szCs w:val="24"/>
        </w:rPr>
        <w:t>é preciso também assumir a proposta alheia e</w:t>
      </w:r>
      <w:r w:rsidR="00310529" w:rsidRPr="00310529">
        <w:rPr>
          <w:rFonts w:ascii="Garamond" w:hAnsi="Garamond"/>
          <w:szCs w:val="24"/>
        </w:rPr>
        <w:t xml:space="preserve"> aferir as virtudes que tenha e quanto o tradutor cumpre em vista dos fins que aponta, </w:t>
      </w:r>
      <w:r w:rsidR="00310529">
        <w:rPr>
          <w:rFonts w:ascii="Garamond" w:hAnsi="Garamond"/>
          <w:szCs w:val="24"/>
        </w:rPr>
        <w:t>“</w:t>
      </w:r>
      <w:r w:rsidR="00310529" w:rsidRPr="00310529">
        <w:rPr>
          <w:rFonts w:ascii="Garamond" w:hAnsi="Garamond"/>
          <w:szCs w:val="24"/>
        </w:rPr>
        <w:t>desde que esclareça a proposta e aponte os fins</w:t>
      </w:r>
      <w:r w:rsidR="00310529">
        <w:rPr>
          <w:rFonts w:ascii="Garamond" w:hAnsi="Garamond"/>
          <w:szCs w:val="24"/>
        </w:rPr>
        <w:t>” (OLIVA NETO, 2015, p. 7</w:t>
      </w:r>
      <w:r w:rsidR="00310529" w:rsidRPr="00310529">
        <w:rPr>
          <w:rFonts w:ascii="Garamond" w:hAnsi="Garamond"/>
          <w:szCs w:val="24"/>
        </w:rPr>
        <w:t>).</w:t>
      </w:r>
    </w:p>
    <w:p w:rsidR="00310529" w:rsidRPr="00310529" w:rsidRDefault="000A1ED2" w:rsidP="00310529">
      <w:pPr>
        <w:ind w:firstLine="708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Não obstante</w:t>
      </w:r>
      <w:r w:rsidR="00310529" w:rsidRPr="00310529">
        <w:rPr>
          <w:rFonts w:ascii="Garamond" w:hAnsi="Garamond"/>
          <w:szCs w:val="24"/>
        </w:rPr>
        <w:t xml:space="preserve"> a tradutologia contempo</w:t>
      </w:r>
      <w:r>
        <w:rPr>
          <w:rFonts w:ascii="Garamond" w:hAnsi="Garamond"/>
          <w:szCs w:val="24"/>
        </w:rPr>
        <w:t>rânea estar</w:t>
      </w:r>
      <w:r w:rsidR="000A14DB">
        <w:rPr>
          <w:rFonts w:ascii="Garamond" w:hAnsi="Garamond"/>
          <w:szCs w:val="24"/>
        </w:rPr>
        <w:t xml:space="preserve"> convencida de que </w:t>
      </w:r>
      <w:r w:rsidR="00310529" w:rsidRPr="00310529">
        <w:rPr>
          <w:rFonts w:ascii="Garamond" w:hAnsi="Garamond"/>
          <w:szCs w:val="24"/>
        </w:rPr>
        <w:t>não existe critér</w:t>
      </w:r>
      <w:r w:rsidR="000A14DB">
        <w:rPr>
          <w:rFonts w:ascii="Garamond" w:hAnsi="Garamond"/>
          <w:szCs w:val="24"/>
        </w:rPr>
        <w:t>i</w:t>
      </w:r>
      <w:r w:rsidR="000C78D8">
        <w:rPr>
          <w:rFonts w:ascii="Garamond" w:hAnsi="Garamond"/>
          <w:szCs w:val="24"/>
        </w:rPr>
        <w:t xml:space="preserve">o absoluto para a boa tradução – </w:t>
      </w:r>
      <w:r w:rsidR="000A14DB">
        <w:rPr>
          <w:rFonts w:ascii="Garamond" w:hAnsi="Garamond"/>
          <w:szCs w:val="24"/>
        </w:rPr>
        <w:t xml:space="preserve">pois, </w:t>
      </w:r>
      <w:r w:rsidR="001B7888">
        <w:rPr>
          <w:rFonts w:ascii="Garamond" w:hAnsi="Garamond"/>
          <w:szCs w:val="24"/>
        </w:rPr>
        <w:t>para que se dispusesse</w:t>
      </w:r>
      <w:r w:rsidR="00310529" w:rsidRPr="00310529">
        <w:rPr>
          <w:rFonts w:ascii="Garamond" w:hAnsi="Garamond"/>
          <w:szCs w:val="24"/>
        </w:rPr>
        <w:t xml:space="preserve"> de tal critério </w:t>
      </w:r>
      <w:r w:rsidR="000A14DB">
        <w:rPr>
          <w:rFonts w:ascii="Garamond" w:hAnsi="Garamond"/>
          <w:szCs w:val="24"/>
        </w:rPr>
        <w:t>“</w:t>
      </w:r>
      <w:r w:rsidR="00310529" w:rsidRPr="00310529">
        <w:rPr>
          <w:rFonts w:ascii="Garamond" w:hAnsi="Garamond"/>
          <w:szCs w:val="24"/>
        </w:rPr>
        <w:t>seria preciso poder comparar o texto de partida e o de chegada a um terceiro texto portador de sentido idêntico àquele que se supõe circular do primeiro ao segundo” (RICOEUR, 2012, p. 46)</w:t>
      </w:r>
      <w:r w:rsidR="000C78D8">
        <w:rPr>
          <w:rFonts w:ascii="Garamond" w:hAnsi="Garamond"/>
          <w:szCs w:val="24"/>
        </w:rPr>
        <w:t xml:space="preserve"> –</w:t>
      </w:r>
      <w:r w:rsidR="00310529" w:rsidRPr="00310529">
        <w:rPr>
          <w:rFonts w:ascii="Garamond" w:hAnsi="Garamond"/>
          <w:szCs w:val="24"/>
        </w:rPr>
        <w:t>, a análise comparativa “certamente mostrará, na tradução bem sucedida de um poema, que nela foram mantidos, ou compensados com equivalentes, os acoplamentos mais importantes do text</w:t>
      </w:r>
      <w:r w:rsidR="000A14DB">
        <w:rPr>
          <w:rFonts w:ascii="Garamond" w:hAnsi="Garamond"/>
          <w:szCs w:val="24"/>
        </w:rPr>
        <w:t>o original” (PAES, 2008, p. 38), e os trabalhos mencionados neste breve histórico</w:t>
      </w:r>
      <w:r w:rsidR="00D8793F">
        <w:rPr>
          <w:rFonts w:ascii="Garamond" w:hAnsi="Garamond"/>
          <w:szCs w:val="24"/>
        </w:rPr>
        <w:t>, como tentamos</w:t>
      </w:r>
      <w:r w:rsidR="008E002F">
        <w:rPr>
          <w:rFonts w:ascii="Garamond" w:hAnsi="Garamond"/>
          <w:szCs w:val="24"/>
        </w:rPr>
        <w:t xml:space="preserve"> mostrar,</w:t>
      </w:r>
      <w:r w:rsidR="000C78D8">
        <w:rPr>
          <w:rFonts w:ascii="Garamond" w:hAnsi="Garamond"/>
          <w:szCs w:val="24"/>
        </w:rPr>
        <w:t xml:space="preserve"> dão testemunho disso</w:t>
      </w:r>
      <w:r w:rsidR="00DB74D9">
        <w:rPr>
          <w:rFonts w:ascii="Garamond" w:hAnsi="Garamond"/>
          <w:szCs w:val="24"/>
        </w:rPr>
        <w:t>.</w:t>
      </w:r>
    </w:p>
    <w:p w:rsidR="00586FC7" w:rsidRDefault="00586FC7" w:rsidP="0036471E">
      <w:pPr>
        <w:spacing w:line="240" w:lineRule="auto"/>
        <w:rPr>
          <w:rFonts w:ascii="Garamond" w:hAnsi="Garamond"/>
          <w:szCs w:val="24"/>
        </w:rPr>
      </w:pPr>
    </w:p>
    <w:p w:rsidR="00D169FA" w:rsidRPr="00D169FA" w:rsidRDefault="00D169FA" w:rsidP="00564A58">
      <w:pPr>
        <w:spacing w:line="240" w:lineRule="auto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Referência</w:t>
      </w:r>
      <w:r w:rsidR="000A14DB">
        <w:rPr>
          <w:rFonts w:ascii="Garamond" w:hAnsi="Garamond"/>
          <w:b/>
          <w:szCs w:val="24"/>
        </w:rPr>
        <w:t>s</w:t>
      </w:r>
    </w:p>
    <w:p w:rsidR="00D169FA" w:rsidRDefault="00D169FA" w:rsidP="004A4DBA">
      <w:pPr>
        <w:spacing w:line="240" w:lineRule="auto"/>
        <w:rPr>
          <w:rFonts w:ascii="Garamond" w:hAnsi="Garamond"/>
          <w:szCs w:val="24"/>
        </w:rPr>
      </w:pPr>
    </w:p>
    <w:p w:rsidR="002B74E4" w:rsidRDefault="002B74E4" w:rsidP="004A4DBA">
      <w:pPr>
        <w:spacing w:line="240" w:lineRule="auto"/>
        <w:rPr>
          <w:rFonts w:ascii="Garamond" w:hAnsi="Garamond"/>
          <w:szCs w:val="24"/>
        </w:rPr>
      </w:pPr>
      <w:r w:rsidRPr="002B74E4">
        <w:rPr>
          <w:rFonts w:ascii="Garamond" w:hAnsi="Garamond"/>
          <w:szCs w:val="24"/>
        </w:rPr>
        <w:t xml:space="preserve">BILAC, Olavo; PASSOS, Guimaraens. </w:t>
      </w:r>
      <w:r w:rsidRPr="002B74E4">
        <w:rPr>
          <w:rFonts w:ascii="Garamond" w:hAnsi="Garamond"/>
          <w:i/>
          <w:iCs/>
          <w:szCs w:val="24"/>
        </w:rPr>
        <w:t>Tratado de Versificação</w:t>
      </w:r>
      <w:r w:rsidRPr="002B74E4">
        <w:rPr>
          <w:rFonts w:ascii="Garamond" w:hAnsi="Garamond"/>
          <w:szCs w:val="24"/>
        </w:rPr>
        <w:t>. 3 ed. Rio de Janeiro: Editora Francisco Alves, 1918.</w:t>
      </w:r>
    </w:p>
    <w:p w:rsidR="002B74E4" w:rsidRPr="004A4DBA" w:rsidRDefault="002B74E4" w:rsidP="004A4DBA">
      <w:pPr>
        <w:spacing w:line="240" w:lineRule="auto"/>
        <w:rPr>
          <w:rFonts w:ascii="Garamond" w:hAnsi="Garamond"/>
          <w:szCs w:val="24"/>
        </w:rPr>
      </w:pPr>
    </w:p>
    <w:p w:rsidR="00D169FA" w:rsidRDefault="00D169FA" w:rsidP="0007040E">
      <w:pPr>
        <w:spacing w:line="240" w:lineRule="auto"/>
        <w:rPr>
          <w:rFonts w:ascii="Garamond" w:hAnsi="Garamond"/>
          <w:szCs w:val="24"/>
        </w:rPr>
      </w:pPr>
      <w:r w:rsidRPr="0007040E">
        <w:rPr>
          <w:rFonts w:ascii="Garamond" w:hAnsi="Garamond"/>
          <w:szCs w:val="24"/>
        </w:rPr>
        <w:t xml:space="preserve">BANDEIRA, Manoel. Prefácio. In: ALI, Manoel Said. </w:t>
      </w:r>
      <w:r w:rsidRPr="0007040E">
        <w:rPr>
          <w:rFonts w:ascii="Garamond" w:hAnsi="Garamond"/>
          <w:i/>
          <w:iCs/>
          <w:szCs w:val="24"/>
        </w:rPr>
        <w:t>Versificação Portuguesa</w:t>
      </w:r>
      <w:r w:rsidRPr="0007040E">
        <w:rPr>
          <w:rFonts w:ascii="Garamond" w:hAnsi="Garamond"/>
          <w:szCs w:val="24"/>
        </w:rPr>
        <w:t>. Prefácio de Manuel Bandeira. São Paulo: Editora da Universidade de São Paulo, 1999.</w:t>
      </w:r>
    </w:p>
    <w:p w:rsidR="00D169FA" w:rsidRPr="0007040E" w:rsidRDefault="00D169FA" w:rsidP="0007040E">
      <w:pPr>
        <w:spacing w:line="240" w:lineRule="auto"/>
        <w:rPr>
          <w:rFonts w:ascii="Garamond" w:hAnsi="Garamond"/>
          <w:szCs w:val="24"/>
        </w:rPr>
      </w:pPr>
    </w:p>
    <w:p w:rsidR="00D169FA" w:rsidRDefault="00D169FA" w:rsidP="0007040E">
      <w:pPr>
        <w:spacing w:line="240" w:lineRule="auto"/>
        <w:rPr>
          <w:rFonts w:ascii="Garamond" w:hAnsi="Garamond"/>
          <w:szCs w:val="24"/>
        </w:rPr>
      </w:pPr>
      <w:r w:rsidRPr="0007040E">
        <w:rPr>
          <w:rFonts w:ascii="Garamond" w:hAnsi="Garamond"/>
          <w:szCs w:val="24"/>
        </w:rPr>
        <w:t xml:space="preserve">BRITTO, Paulo Henriques. </w:t>
      </w:r>
      <w:r w:rsidRPr="0007040E">
        <w:rPr>
          <w:rFonts w:ascii="Garamond" w:hAnsi="Garamond"/>
          <w:i/>
          <w:szCs w:val="24"/>
        </w:rPr>
        <w:t>A tradução literária</w:t>
      </w:r>
      <w:r w:rsidRPr="0007040E">
        <w:rPr>
          <w:rFonts w:ascii="Garamond" w:hAnsi="Garamond"/>
          <w:szCs w:val="24"/>
        </w:rPr>
        <w:t>. Rio de Janeiro: Civilização Brasileira, 2016.</w:t>
      </w:r>
    </w:p>
    <w:p w:rsidR="0001538E" w:rsidRPr="0007040E" w:rsidRDefault="0001538E" w:rsidP="0007040E">
      <w:pPr>
        <w:spacing w:line="240" w:lineRule="auto"/>
        <w:rPr>
          <w:rFonts w:ascii="Garamond" w:hAnsi="Garamond"/>
          <w:szCs w:val="24"/>
        </w:rPr>
      </w:pPr>
    </w:p>
    <w:p w:rsidR="00D169FA" w:rsidRDefault="00D169FA" w:rsidP="007C6CA3">
      <w:pPr>
        <w:spacing w:line="240" w:lineRule="auto"/>
        <w:rPr>
          <w:rFonts w:ascii="Garamond" w:hAnsi="Garamond"/>
          <w:szCs w:val="24"/>
        </w:rPr>
      </w:pPr>
      <w:r w:rsidRPr="007C6CA3">
        <w:rPr>
          <w:rFonts w:ascii="Garamond" w:hAnsi="Garamond"/>
          <w:szCs w:val="24"/>
        </w:rPr>
        <w:t xml:space="preserve">CAMPOS, Haroldo de. “Da tradução como criação e como crítica”. In:  </w:t>
      </w:r>
      <w:r w:rsidRPr="007C6CA3">
        <w:rPr>
          <w:rFonts w:ascii="Garamond" w:hAnsi="Garamond"/>
          <w:i/>
          <w:szCs w:val="24"/>
        </w:rPr>
        <w:t>Metalinguagem</w:t>
      </w:r>
      <w:r w:rsidRPr="007C6CA3">
        <w:rPr>
          <w:rFonts w:ascii="Garamond" w:hAnsi="Garamond"/>
          <w:szCs w:val="24"/>
        </w:rPr>
        <w:t>. Petrópolis: Vozes, 1967.</w:t>
      </w:r>
    </w:p>
    <w:p w:rsidR="00D169FA" w:rsidRPr="007C6CA3" w:rsidRDefault="00D169FA" w:rsidP="007C6CA3">
      <w:pPr>
        <w:spacing w:line="240" w:lineRule="auto"/>
        <w:rPr>
          <w:rFonts w:ascii="Garamond" w:hAnsi="Garamond"/>
          <w:szCs w:val="24"/>
        </w:rPr>
      </w:pPr>
    </w:p>
    <w:p w:rsidR="00D169FA" w:rsidRDefault="00D169FA" w:rsidP="007C6CA3">
      <w:pPr>
        <w:spacing w:line="240" w:lineRule="auto"/>
        <w:rPr>
          <w:rFonts w:ascii="Garamond" w:hAnsi="Garamond"/>
          <w:szCs w:val="24"/>
        </w:rPr>
      </w:pPr>
      <w:r w:rsidRPr="007C6CA3">
        <w:rPr>
          <w:rFonts w:ascii="Garamond" w:hAnsi="Garamond"/>
          <w:szCs w:val="24"/>
        </w:rPr>
        <w:t xml:space="preserve">CARVALHO, Raimundo Nonato Barbosa de. </w:t>
      </w:r>
      <w:r w:rsidRPr="007C6CA3">
        <w:rPr>
          <w:rFonts w:ascii="Garamond" w:hAnsi="Garamond"/>
          <w:i/>
          <w:szCs w:val="24"/>
        </w:rPr>
        <w:t>Metamorfoses em tradução</w:t>
      </w:r>
      <w:r w:rsidRPr="007C6CA3">
        <w:rPr>
          <w:rFonts w:ascii="Garamond" w:hAnsi="Garamond"/>
          <w:szCs w:val="24"/>
        </w:rPr>
        <w:t>. São Paulo: Banco de teses da USP, 2010.</w:t>
      </w:r>
    </w:p>
    <w:p w:rsidR="00D169FA" w:rsidRPr="007C6CA3" w:rsidRDefault="00D169FA" w:rsidP="007C6CA3">
      <w:pPr>
        <w:spacing w:line="240" w:lineRule="auto"/>
        <w:rPr>
          <w:rFonts w:ascii="Garamond" w:hAnsi="Garamond"/>
          <w:szCs w:val="24"/>
        </w:rPr>
      </w:pPr>
    </w:p>
    <w:p w:rsidR="00D169FA" w:rsidRDefault="00D169FA" w:rsidP="007C6CA3">
      <w:pPr>
        <w:spacing w:line="240" w:lineRule="auto"/>
        <w:rPr>
          <w:rFonts w:ascii="Garamond" w:hAnsi="Garamond"/>
          <w:szCs w:val="24"/>
        </w:rPr>
      </w:pPr>
      <w:r w:rsidRPr="007C6CA3">
        <w:rPr>
          <w:rFonts w:ascii="Garamond" w:hAnsi="Garamond"/>
          <w:szCs w:val="24"/>
        </w:rPr>
        <w:t xml:space="preserve">____. “Tradução: modo de ser do signo”. In: VIRGÍLIO. </w:t>
      </w:r>
      <w:r w:rsidRPr="007C6CA3">
        <w:rPr>
          <w:rFonts w:ascii="Garamond" w:hAnsi="Garamond"/>
          <w:i/>
          <w:szCs w:val="24"/>
        </w:rPr>
        <w:t>Bucólicas</w:t>
      </w:r>
      <w:r w:rsidRPr="007C6CA3">
        <w:rPr>
          <w:rFonts w:ascii="Garamond" w:hAnsi="Garamond"/>
          <w:szCs w:val="24"/>
        </w:rPr>
        <w:t>. Tradução e comentários de Raimundo Carvalho. Belo Horizonte: Crisálida, 2005.</w:t>
      </w:r>
    </w:p>
    <w:p w:rsidR="00D169FA" w:rsidRPr="007C6CA3" w:rsidRDefault="00D169FA" w:rsidP="007C6CA3">
      <w:pPr>
        <w:spacing w:line="240" w:lineRule="auto"/>
        <w:rPr>
          <w:rFonts w:ascii="Garamond" w:hAnsi="Garamond"/>
          <w:szCs w:val="24"/>
        </w:rPr>
      </w:pPr>
    </w:p>
    <w:p w:rsidR="00D169FA" w:rsidRPr="00D02F28" w:rsidRDefault="00D169FA" w:rsidP="007C6CA3">
      <w:pPr>
        <w:spacing w:line="240" w:lineRule="auto"/>
        <w:rPr>
          <w:rFonts w:ascii="Garamond" w:hAnsi="Garamond"/>
          <w:szCs w:val="24"/>
        </w:rPr>
      </w:pPr>
      <w:r w:rsidRPr="007C6CA3">
        <w:rPr>
          <w:rFonts w:ascii="Garamond" w:hAnsi="Garamond"/>
          <w:szCs w:val="24"/>
        </w:rPr>
        <w:t xml:space="preserve">CASTILHO. António Feliciano de. </w:t>
      </w:r>
      <w:proofErr w:type="spellStart"/>
      <w:r w:rsidRPr="007C6CA3">
        <w:rPr>
          <w:rFonts w:ascii="Garamond" w:hAnsi="Garamond"/>
          <w:i/>
          <w:szCs w:val="24"/>
        </w:rPr>
        <w:t>Tractado</w:t>
      </w:r>
      <w:proofErr w:type="spellEnd"/>
      <w:r w:rsidRPr="007C6CA3">
        <w:rPr>
          <w:rFonts w:ascii="Garamond" w:hAnsi="Garamond"/>
          <w:i/>
          <w:szCs w:val="24"/>
        </w:rPr>
        <w:t xml:space="preserve"> de versificação </w:t>
      </w:r>
      <w:proofErr w:type="spellStart"/>
      <w:r w:rsidRPr="007C6CA3">
        <w:rPr>
          <w:rFonts w:ascii="Garamond" w:hAnsi="Garamond"/>
          <w:i/>
          <w:szCs w:val="24"/>
        </w:rPr>
        <w:t>portugueza</w:t>
      </w:r>
      <w:proofErr w:type="spellEnd"/>
      <w:r w:rsidRPr="007C6CA3">
        <w:rPr>
          <w:rFonts w:ascii="Garamond" w:hAnsi="Garamond"/>
          <w:szCs w:val="24"/>
        </w:rPr>
        <w:t xml:space="preserve">. </w:t>
      </w:r>
      <w:r w:rsidRPr="00D02F28">
        <w:rPr>
          <w:rFonts w:ascii="Garamond" w:hAnsi="Garamond"/>
          <w:szCs w:val="24"/>
        </w:rPr>
        <w:t>Lisboa: Imprensa Nacional, 1851.</w:t>
      </w:r>
    </w:p>
    <w:p w:rsidR="00D169FA" w:rsidRPr="00D02F28" w:rsidRDefault="00D169FA" w:rsidP="007C6CA3">
      <w:pPr>
        <w:spacing w:line="240" w:lineRule="auto"/>
        <w:rPr>
          <w:rFonts w:ascii="Garamond" w:hAnsi="Garamond"/>
          <w:szCs w:val="24"/>
        </w:rPr>
      </w:pPr>
    </w:p>
    <w:p w:rsidR="00D169FA" w:rsidRDefault="00D169FA" w:rsidP="007C6CA3">
      <w:pPr>
        <w:spacing w:line="240" w:lineRule="auto"/>
        <w:rPr>
          <w:rFonts w:ascii="Garamond" w:hAnsi="Garamond"/>
          <w:szCs w:val="24"/>
        </w:rPr>
      </w:pPr>
      <w:r w:rsidRPr="007C6CA3">
        <w:rPr>
          <w:rFonts w:ascii="Garamond" w:hAnsi="Garamond"/>
          <w:szCs w:val="24"/>
        </w:rPr>
        <w:t xml:space="preserve">COHEN, Jean. </w:t>
      </w:r>
      <w:r w:rsidRPr="007C6CA3">
        <w:rPr>
          <w:rFonts w:ascii="Garamond" w:hAnsi="Garamond"/>
          <w:i/>
          <w:szCs w:val="24"/>
        </w:rPr>
        <w:t>Estruturas da linguagem poética</w:t>
      </w:r>
      <w:r w:rsidRPr="007C6CA3">
        <w:rPr>
          <w:rFonts w:ascii="Garamond" w:hAnsi="Garamond"/>
          <w:szCs w:val="24"/>
        </w:rPr>
        <w:t xml:space="preserve">. Tradução de A. </w:t>
      </w:r>
      <w:proofErr w:type="spellStart"/>
      <w:r w:rsidRPr="007C6CA3">
        <w:rPr>
          <w:rFonts w:ascii="Garamond" w:hAnsi="Garamond"/>
          <w:szCs w:val="24"/>
        </w:rPr>
        <w:t>Lorencini</w:t>
      </w:r>
      <w:proofErr w:type="spellEnd"/>
      <w:r w:rsidRPr="007C6CA3">
        <w:rPr>
          <w:rFonts w:ascii="Garamond" w:hAnsi="Garamond"/>
          <w:szCs w:val="24"/>
        </w:rPr>
        <w:t xml:space="preserve"> e A. </w:t>
      </w:r>
      <w:proofErr w:type="spellStart"/>
      <w:r w:rsidRPr="007C6CA3">
        <w:rPr>
          <w:rFonts w:ascii="Garamond" w:hAnsi="Garamond"/>
          <w:szCs w:val="24"/>
        </w:rPr>
        <w:t>Arnichand</w:t>
      </w:r>
      <w:proofErr w:type="spellEnd"/>
      <w:r w:rsidRPr="007C6CA3">
        <w:rPr>
          <w:rFonts w:ascii="Garamond" w:hAnsi="Garamond"/>
          <w:szCs w:val="24"/>
        </w:rPr>
        <w:t xml:space="preserve">. São Paulo: </w:t>
      </w:r>
      <w:proofErr w:type="spellStart"/>
      <w:r w:rsidRPr="007C6CA3">
        <w:rPr>
          <w:rFonts w:ascii="Garamond" w:hAnsi="Garamond"/>
          <w:szCs w:val="24"/>
        </w:rPr>
        <w:t>Cultrix</w:t>
      </w:r>
      <w:proofErr w:type="spellEnd"/>
      <w:r w:rsidRPr="007C6CA3">
        <w:rPr>
          <w:rFonts w:ascii="Garamond" w:hAnsi="Garamond"/>
          <w:szCs w:val="24"/>
        </w:rPr>
        <w:t>, 1978.</w:t>
      </w:r>
    </w:p>
    <w:p w:rsidR="00824D65" w:rsidRDefault="00824D65" w:rsidP="007C6CA3">
      <w:pPr>
        <w:spacing w:line="240" w:lineRule="auto"/>
        <w:rPr>
          <w:rFonts w:ascii="Garamond" w:hAnsi="Garamond"/>
          <w:szCs w:val="24"/>
        </w:rPr>
      </w:pPr>
    </w:p>
    <w:p w:rsidR="00824D65" w:rsidRDefault="00824D65" w:rsidP="007C6CA3">
      <w:pPr>
        <w:spacing w:line="240" w:lineRule="auto"/>
        <w:rPr>
          <w:rFonts w:ascii="Garamond" w:hAnsi="Garamond"/>
          <w:szCs w:val="24"/>
        </w:rPr>
      </w:pPr>
      <w:r w:rsidRPr="00BD0BA8">
        <w:rPr>
          <w:rFonts w:ascii="Garamond" w:hAnsi="Garamond"/>
          <w:szCs w:val="24"/>
        </w:rPr>
        <w:t xml:space="preserve">CONTE, Gian </w:t>
      </w:r>
      <w:proofErr w:type="spellStart"/>
      <w:r w:rsidRPr="00BD0BA8">
        <w:rPr>
          <w:rFonts w:ascii="Garamond" w:hAnsi="Garamond"/>
          <w:szCs w:val="24"/>
        </w:rPr>
        <w:t>Biagio</w:t>
      </w:r>
      <w:proofErr w:type="spellEnd"/>
      <w:r w:rsidRPr="00BD0BA8">
        <w:rPr>
          <w:rFonts w:ascii="Garamond" w:hAnsi="Garamond"/>
          <w:szCs w:val="24"/>
        </w:rPr>
        <w:t xml:space="preserve">. </w:t>
      </w:r>
      <w:proofErr w:type="spellStart"/>
      <w:r w:rsidRPr="00BD0BA8">
        <w:rPr>
          <w:rFonts w:ascii="Garamond" w:hAnsi="Garamond"/>
          <w:i/>
          <w:szCs w:val="24"/>
        </w:rPr>
        <w:t>Latin</w:t>
      </w:r>
      <w:proofErr w:type="spellEnd"/>
      <w:r w:rsidRPr="00BD0BA8">
        <w:rPr>
          <w:rFonts w:ascii="Garamond" w:hAnsi="Garamond"/>
          <w:i/>
          <w:szCs w:val="24"/>
        </w:rPr>
        <w:t xml:space="preserve"> </w:t>
      </w:r>
      <w:proofErr w:type="spellStart"/>
      <w:r w:rsidRPr="00BD0BA8">
        <w:rPr>
          <w:rFonts w:ascii="Garamond" w:hAnsi="Garamond"/>
          <w:i/>
          <w:szCs w:val="24"/>
        </w:rPr>
        <w:t>literature</w:t>
      </w:r>
      <w:proofErr w:type="spellEnd"/>
      <w:r w:rsidRPr="00BD0BA8">
        <w:rPr>
          <w:rFonts w:ascii="Garamond" w:hAnsi="Garamond"/>
          <w:i/>
          <w:szCs w:val="24"/>
        </w:rPr>
        <w:t xml:space="preserve">: a short </w:t>
      </w:r>
      <w:proofErr w:type="spellStart"/>
      <w:r w:rsidRPr="00BD0BA8">
        <w:rPr>
          <w:rFonts w:ascii="Garamond" w:hAnsi="Garamond"/>
          <w:i/>
          <w:szCs w:val="24"/>
        </w:rPr>
        <w:t>history</w:t>
      </w:r>
      <w:proofErr w:type="spellEnd"/>
      <w:r w:rsidRPr="00BD0BA8">
        <w:rPr>
          <w:rFonts w:ascii="Garamond" w:hAnsi="Garamond"/>
          <w:szCs w:val="24"/>
        </w:rPr>
        <w:t xml:space="preserve">. J. </w:t>
      </w:r>
      <w:proofErr w:type="spellStart"/>
      <w:r w:rsidRPr="00BD0BA8">
        <w:rPr>
          <w:rFonts w:ascii="Garamond" w:hAnsi="Garamond"/>
          <w:szCs w:val="24"/>
        </w:rPr>
        <w:t>Hopikins</w:t>
      </w:r>
      <w:proofErr w:type="spellEnd"/>
      <w:r w:rsidRPr="00BD0BA8">
        <w:rPr>
          <w:rFonts w:ascii="Garamond" w:hAnsi="Garamond"/>
          <w:szCs w:val="24"/>
        </w:rPr>
        <w:t xml:space="preserve">. </w:t>
      </w:r>
      <w:r w:rsidRPr="00824D65">
        <w:rPr>
          <w:rFonts w:ascii="Garamond" w:hAnsi="Garamond"/>
          <w:szCs w:val="24"/>
        </w:rPr>
        <w:t>1999.</w:t>
      </w:r>
    </w:p>
    <w:p w:rsidR="00D169FA" w:rsidRPr="007C6CA3" w:rsidRDefault="00D169FA" w:rsidP="007C6CA3">
      <w:pPr>
        <w:spacing w:line="240" w:lineRule="auto"/>
        <w:rPr>
          <w:rFonts w:ascii="Garamond" w:hAnsi="Garamond"/>
          <w:szCs w:val="24"/>
        </w:rPr>
      </w:pPr>
    </w:p>
    <w:p w:rsidR="00D169FA" w:rsidRDefault="00D169FA" w:rsidP="0007040E">
      <w:pPr>
        <w:spacing w:line="240" w:lineRule="auto"/>
        <w:rPr>
          <w:rFonts w:ascii="Garamond" w:hAnsi="Garamond"/>
          <w:szCs w:val="24"/>
        </w:rPr>
      </w:pPr>
      <w:r w:rsidRPr="0007040E">
        <w:rPr>
          <w:rFonts w:ascii="Garamond" w:hAnsi="Garamond"/>
          <w:szCs w:val="24"/>
        </w:rPr>
        <w:t>DUQUE, Guilherme Horst.</w:t>
      </w:r>
      <w:r w:rsidRPr="0007040E">
        <w:rPr>
          <w:rFonts w:ascii="Garamond" w:hAnsi="Garamond"/>
          <w:i/>
          <w:szCs w:val="24"/>
        </w:rPr>
        <w:t xml:space="preserve"> Do pé à letra: os Amores de Ovídio em tradução poética</w:t>
      </w:r>
      <w:r w:rsidRPr="0007040E">
        <w:rPr>
          <w:rFonts w:ascii="Garamond" w:hAnsi="Garamond"/>
          <w:szCs w:val="24"/>
        </w:rPr>
        <w:t>. Diss</w:t>
      </w:r>
      <w:r w:rsidR="008524CC">
        <w:rPr>
          <w:rFonts w:ascii="Garamond" w:hAnsi="Garamond"/>
          <w:szCs w:val="24"/>
        </w:rPr>
        <w:t>ertação de mestrado – UFES, 2015</w:t>
      </w:r>
      <w:r w:rsidRPr="0007040E">
        <w:rPr>
          <w:rFonts w:ascii="Garamond" w:hAnsi="Garamond"/>
          <w:szCs w:val="24"/>
        </w:rPr>
        <w:t>.</w:t>
      </w:r>
    </w:p>
    <w:p w:rsidR="00D169FA" w:rsidRPr="0007040E" w:rsidRDefault="00D169FA" w:rsidP="0007040E">
      <w:pPr>
        <w:spacing w:line="240" w:lineRule="auto"/>
        <w:rPr>
          <w:rFonts w:ascii="Garamond" w:hAnsi="Garamond"/>
          <w:szCs w:val="24"/>
        </w:rPr>
      </w:pPr>
    </w:p>
    <w:p w:rsidR="00D169FA" w:rsidRDefault="00D169FA" w:rsidP="0007040E">
      <w:pPr>
        <w:spacing w:line="240" w:lineRule="auto"/>
        <w:rPr>
          <w:rFonts w:ascii="Garamond" w:hAnsi="Garamond"/>
          <w:szCs w:val="24"/>
        </w:rPr>
      </w:pPr>
      <w:r w:rsidRPr="0007040E">
        <w:rPr>
          <w:rFonts w:ascii="Garamond" w:hAnsi="Garamond"/>
          <w:szCs w:val="24"/>
        </w:rPr>
        <w:t xml:space="preserve">FERNANDES, Marcelo Vieira. “A poesia didática elegíaca e a poesia elegíaca didática dos </w:t>
      </w:r>
      <w:proofErr w:type="spellStart"/>
      <w:r w:rsidRPr="0007040E">
        <w:rPr>
          <w:rFonts w:ascii="Garamond" w:hAnsi="Garamond"/>
          <w:i/>
          <w:szCs w:val="24"/>
        </w:rPr>
        <w:t>Medicamina</w:t>
      </w:r>
      <w:proofErr w:type="spellEnd"/>
      <w:r w:rsidRPr="0007040E">
        <w:rPr>
          <w:rFonts w:ascii="Garamond" w:hAnsi="Garamond"/>
          <w:szCs w:val="24"/>
        </w:rPr>
        <w:t xml:space="preserve"> de Ovídio, e Ovídio, </w:t>
      </w:r>
      <w:r w:rsidRPr="0007040E">
        <w:rPr>
          <w:rFonts w:ascii="Garamond" w:hAnsi="Garamond"/>
          <w:i/>
          <w:szCs w:val="24"/>
        </w:rPr>
        <w:t>Produtos para a beleza feminina</w:t>
      </w:r>
      <w:r w:rsidRPr="0007040E">
        <w:rPr>
          <w:rFonts w:ascii="Garamond" w:hAnsi="Garamond"/>
          <w:szCs w:val="24"/>
        </w:rPr>
        <w:t xml:space="preserve">: tradução poética”. In: GARRAFFONI, Renata Senna (ed.). </w:t>
      </w:r>
      <w:proofErr w:type="spellStart"/>
      <w:r w:rsidRPr="0007040E">
        <w:rPr>
          <w:rFonts w:ascii="Garamond" w:hAnsi="Garamond"/>
          <w:i/>
          <w:szCs w:val="24"/>
        </w:rPr>
        <w:t>Classica</w:t>
      </w:r>
      <w:proofErr w:type="spellEnd"/>
      <w:r w:rsidRPr="0007040E">
        <w:rPr>
          <w:rFonts w:ascii="Garamond" w:hAnsi="Garamond"/>
          <w:i/>
          <w:szCs w:val="24"/>
        </w:rPr>
        <w:t>, revista brasileira de estudos clássicos</w:t>
      </w:r>
      <w:r w:rsidRPr="0007040E">
        <w:rPr>
          <w:rFonts w:ascii="Garamond" w:hAnsi="Garamond"/>
          <w:szCs w:val="24"/>
        </w:rPr>
        <w:t xml:space="preserve">. Vol. 25. n. 1/2. São Paulo: </w:t>
      </w:r>
      <w:proofErr w:type="spellStart"/>
      <w:r w:rsidRPr="0007040E">
        <w:rPr>
          <w:rFonts w:ascii="Garamond" w:hAnsi="Garamond"/>
          <w:szCs w:val="24"/>
        </w:rPr>
        <w:t>Annablume</w:t>
      </w:r>
      <w:proofErr w:type="spellEnd"/>
      <w:r w:rsidRPr="0007040E">
        <w:rPr>
          <w:rFonts w:ascii="Garamond" w:hAnsi="Garamond"/>
          <w:szCs w:val="24"/>
        </w:rPr>
        <w:t>, 2012, p. 251-267.</w:t>
      </w:r>
    </w:p>
    <w:p w:rsidR="00D169FA" w:rsidRPr="0007040E" w:rsidRDefault="00D169FA" w:rsidP="0007040E">
      <w:pPr>
        <w:spacing w:line="240" w:lineRule="auto"/>
        <w:rPr>
          <w:rFonts w:ascii="Garamond" w:hAnsi="Garamond"/>
          <w:szCs w:val="24"/>
        </w:rPr>
      </w:pPr>
    </w:p>
    <w:p w:rsidR="00D169FA" w:rsidRPr="00D02F28" w:rsidRDefault="00D169FA" w:rsidP="0007040E">
      <w:pPr>
        <w:spacing w:line="240" w:lineRule="auto"/>
        <w:rPr>
          <w:rFonts w:ascii="Garamond" w:hAnsi="Garamond"/>
          <w:szCs w:val="24"/>
        </w:rPr>
      </w:pPr>
      <w:r w:rsidRPr="0007040E">
        <w:rPr>
          <w:rFonts w:ascii="Garamond" w:hAnsi="Garamond"/>
          <w:szCs w:val="24"/>
        </w:rPr>
        <w:t xml:space="preserve">GOUVÊA JÚNIOR, Márcio Meirelles. “Fastos de Ovídio: uma introdução”. In: OVÍDIO. </w:t>
      </w:r>
      <w:r w:rsidRPr="0007040E">
        <w:rPr>
          <w:rFonts w:ascii="Garamond" w:hAnsi="Garamond"/>
          <w:i/>
          <w:szCs w:val="24"/>
        </w:rPr>
        <w:t>Fastos</w:t>
      </w:r>
      <w:r w:rsidRPr="0007040E">
        <w:rPr>
          <w:rFonts w:ascii="Garamond" w:hAnsi="Garamond"/>
          <w:szCs w:val="24"/>
        </w:rPr>
        <w:t xml:space="preserve">. Tradução de Márcio Meirelles Gouvêa Júnior; revisão da tradução Júlia Batista Castilho de Avellar. </w:t>
      </w:r>
      <w:r w:rsidRPr="00D02F28">
        <w:rPr>
          <w:rFonts w:ascii="Garamond" w:hAnsi="Garamond"/>
          <w:szCs w:val="24"/>
        </w:rPr>
        <w:t>1. ed. Belo Horizonte: Autêntica, 2015.</w:t>
      </w:r>
    </w:p>
    <w:p w:rsidR="00D169FA" w:rsidRPr="00D02F28" w:rsidRDefault="00D169FA" w:rsidP="0007040E">
      <w:pPr>
        <w:spacing w:line="240" w:lineRule="auto"/>
        <w:rPr>
          <w:rFonts w:ascii="Garamond" w:hAnsi="Garamond"/>
          <w:szCs w:val="24"/>
        </w:rPr>
      </w:pPr>
    </w:p>
    <w:p w:rsidR="00D169FA" w:rsidRDefault="00D169FA" w:rsidP="0007040E">
      <w:pPr>
        <w:spacing w:line="240" w:lineRule="auto"/>
        <w:rPr>
          <w:rFonts w:ascii="Garamond" w:hAnsi="Garamond"/>
          <w:szCs w:val="24"/>
        </w:rPr>
      </w:pPr>
      <w:r w:rsidRPr="0007040E">
        <w:rPr>
          <w:rFonts w:ascii="Garamond" w:hAnsi="Garamond"/>
          <w:szCs w:val="24"/>
        </w:rPr>
        <w:t xml:space="preserve">HORIA, </w:t>
      </w:r>
      <w:proofErr w:type="spellStart"/>
      <w:r w:rsidRPr="0007040E">
        <w:rPr>
          <w:rFonts w:ascii="Garamond" w:hAnsi="Garamond"/>
          <w:szCs w:val="24"/>
        </w:rPr>
        <w:t>Vintila</w:t>
      </w:r>
      <w:proofErr w:type="spellEnd"/>
      <w:r w:rsidRPr="0007040E">
        <w:rPr>
          <w:rFonts w:ascii="Garamond" w:hAnsi="Garamond"/>
          <w:szCs w:val="24"/>
        </w:rPr>
        <w:t xml:space="preserve">. </w:t>
      </w:r>
      <w:r w:rsidRPr="0007040E">
        <w:rPr>
          <w:rFonts w:ascii="Garamond" w:hAnsi="Garamond"/>
          <w:i/>
          <w:szCs w:val="24"/>
        </w:rPr>
        <w:t>Deus nasceu no exílio</w:t>
      </w:r>
      <w:r w:rsidRPr="0007040E">
        <w:rPr>
          <w:rFonts w:ascii="Garamond" w:hAnsi="Garamond"/>
          <w:szCs w:val="24"/>
        </w:rPr>
        <w:t>. Tradução de M. P. Oliveira. São Paulo: Flamboyant, 1961.</w:t>
      </w:r>
    </w:p>
    <w:p w:rsidR="00D169FA" w:rsidRPr="0007040E" w:rsidRDefault="00D169FA" w:rsidP="0007040E">
      <w:pPr>
        <w:spacing w:line="240" w:lineRule="auto"/>
        <w:rPr>
          <w:rFonts w:ascii="Garamond" w:hAnsi="Garamond"/>
          <w:szCs w:val="24"/>
        </w:rPr>
      </w:pPr>
    </w:p>
    <w:p w:rsidR="00D169FA" w:rsidRDefault="00D169FA" w:rsidP="0007040E">
      <w:pPr>
        <w:spacing w:line="240" w:lineRule="auto"/>
        <w:rPr>
          <w:rFonts w:ascii="Garamond" w:hAnsi="Garamond"/>
          <w:szCs w:val="24"/>
        </w:rPr>
      </w:pPr>
      <w:r w:rsidRPr="0007040E">
        <w:rPr>
          <w:rFonts w:ascii="Garamond" w:hAnsi="Garamond"/>
          <w:szCs w:val="24"/>
        </w:rPr>
        <w:t xml:space="preserve">JAKOBSON, Roman. </w:t>
      </w:r>
      <w:r w:rsidRPr="0007040E">
        <w:rPr>
          <w:rFonts w:ascii="Garamond" w:hAnsi="Garamond"/>
          <w:i/>
          <w:szCs w:val="24"/>
        </w:rPr>
        <w:t>Linguística e comunicação</w:t>
      </w:r>
      <w:r w:rsidRPr="0007040E">
        <w:rPr>
          <w:rFonts w:ascii="Garamond" w:hAnsi="Garamond"/>
          <w:szCs w:val="24"/>
        </w:rPr>
        <w:t xml:space="preserve">. Tradução de </w:t>
      </w:r>
      <w:proofErr w:type="spellStart"/>
      <w:r w:rsidRPr="0007040E">
        <w:rPr>
          <w:rFonts w:ascii="Garamond" w:hAnsi="Garamond"/>
          <w:szCs w:val="24"/>
        </w:rPr>
        <w:t>Blikstein</w:t>
      </w:r>
      <w:proofErr w:type="spellEnd"/>
      <w:r w:rsidRPr="0007040E">
        <w:rPr>
          <w:rFonts w:ascii="Garamond" w:hAnsi="Garamond"/>
          <w:szCs w:val="24"/>
        </w:rPr>
        <w:t xml:space="preserve"> e José Paulo Paes. São Paulo: </w:t>
      </w:r>
      <w:proofErr w:type="spellStart"/>
      <w:r w:rsidRPr="0007040E">
        <w:rPr>
          <w:rFonts w:ascii="Garamond" w:hAnsi="Garamond"/>
          <w:szCs w:val="24"/>
        </w:rPr>
        <w:t>Cultrix</w:t>
      </w:r>
      <w:proofErr w:type="spellEnd"/>
      <w:r w:rsidRPr="0007040E">
        <w:rPr>
          <w:rFonts w:ascii="Garamond" w:hAnsi="Garamond"/>
          <w:szCs w:val="24"/>
        </w:rPr>
        <w:t>, 1969.</w:t>
      </w:r>
    </w:p>
    <w:p w:rsidR="00D169FA" w:rsidRPr="0007040E" w:rsidRDefault="00D169FA" w:rsidP="0007040E">
      <w:pPr>
        <w:spacing w:line="240" w:lineRule="auto"/>
        <w:rPr>
          <w:rFonts w:ascii="Garamond" w:hAnsi="Garamond"/>
          <w:szCs w:val="24"/>
        </w:rPr>
      </w:pPr>
    </w:p>
    <w:p w:rsidR="00D169FA" w:rsidRPr="00BD0BA8" w:rsidRDefault="00D169FA" w:rsidP="0007040E">
      <w:pPr>
        <w:spacing w:line="240" w:lineRule="auto"/>
        <w:rPr>
          <w:rFonts w:ascii="Garamond" w:hAnsi="Garamond"/>
          <w:szCs w:val="24"/>
          <w:lang w:val="en-US"/>
        </w:rPr>
      </w:pPr>
      <w:r w:rsidRPr="0007040E">
        <w:rPr>
          <w:rFonts w:ascii="Garamond" w:hAnsi="Garamond"/>
          <w:szCs w:val="24"/>
        </w:rPr>
        <w:t xml:space="preserve">____. </w:t>
      </w:r>
      <w:proofErr w:type="spellStart"/>
      <w:r w:rsidRPr="0007040E">
        <w:rPr>
          <w:rFonts w:ascii="Garamond" w:hAnsi="Garamond"/>
          <w:i/>
          <w:szCs w:val="24"/>
        </w:rPr>
        <w:t>Essais</w:t>
      </w:r>
      <w:proofErr w:type="spellEnd"/>
      <w:r w:rsidRPr="0007040E">
        <w:rPr>
          <w:rFonts w:ascii="Garamond" w:hAnsi="Garamond"/>
          <w:i/>
          <w:szCs w:val="24"/>
        </w:rPr>
        <w:t xml:space="preserve"> de </w:t>
      </w:r>
      <w:proofErr w:type="spellStart"/>
      <w:r w:rsidRPr="0007040E">
        <w:rPr>
          <w:rFonts w:ascii="Garamond" w:hAnsi="Garamond"/>
          <w:i/>
          <w:szCs w:val="24"/>
        </w:rPr>
        <w:t>linguistique</w:t>
      </w:r>
      <w:proofErr w:type="spellEnd"/>
      <w:r w:rsidRPr="0007040E">
        <w:rPr>
          <w:rFonts w:ascii="Garamond" w:hAnsi="Garamond"/>
          <w:i/>
          <w:szCs w:val="24"/>
        </w:rPr>
        <w:t xml:space="preserve"> </w:t>
      </w:r>
      <w:proofErr w:type="spellStart"/>
      <w:r w:rsidRPr="0007040E">
        <w:rPr>
          <w:rFonts w:ascii="Garamond" w:hAnsi="Garamond"/>
          <w:i/>
          <w:szCs w:val="24"/>
        </w:rPr>
        <w:t>générale</w:t>
      </w:r>
      <w:proofErr w:type="spellEnd"/>
      <w:r w:rsidRPr="0007040E">
        <w:rPr>
          <w:rFonts w:ascii="Garamond" w:hAnsi="Garamond"/>
          <w:i/>
          <w:szCs w:val="24"/>
        </w:rPr>
        <w:t xml:space="preserve">, I: </w:t>
      </w:r>
      <w:proofErr w:type="spellStart"/>
      <w:r w:rsidRPr="0007040E">
        <w:rPr>
          <w:rFonts w:ascii="Garamond" w:hAnsi="Garamond"/>
          <w:i/>
          <w:szCs w:val="24"/>
        </w:rPr>
        <w:t>Les</w:t>
      </w:r>
      <w:proofErr w:type="spellEnd"/>
      <w:r w:rsidRPr="0007040E">
        <w:rPr>
          <w:rFonts w:ascii="Garamond" w:hAnsi="Garamond"/>
          <w:i/>
          <w:szCs w:val="24"/>
        </w:rPr>
        <w:t xml:space="preserve"> </w:t>
      </w:r>
      <w:proofErr w:type="spellStart"/>
      <w:r w:rsidRPr="0007040E">
        <w:rPr>
          <w:rFonts w:ascii="Garamond" w:hAnsi="Garamond"/>
          <w:i/>
          <w:szCs w:val="24"/>
        </w:rPr>
        <w:t>fondations</w:t>
      </w:r>
      <w:proofErr w:type="spellEnd"/>
      <w:r w:rsidRPr="0007040E">
        <w:rPr>
          <w:rFonts w:ascii="Garamond" w:hAnsi="Garamond"/>
          <w:i/>
          <w:szCs w:val="24"/>
        </w:rPr>
        <w:t xml:space="preserve"> </w:t>
      </w:r>
      <w:proofErr w:type="spellStart"/>
      <w:r w:rsidRPr="0007040E">
        <w:rPr>
          <w:rFonts w:ascii="Garamond" w:hAnsi="Garamond"/>
          <w:i/>
          <w:szCs w:val="24"/>
        </w:rPr>
        <w:t>du</w:t>
      </w:r>
      <w:proofErr w:type="spellEnd"/>
      <w:r w:rsidRPr="0007040E">
        <w:rPr>
          <w:rFonts w:ascii="Garamond" w:hAnsi="Garamond"/>
          <w:i/>
          <w:szCs w:val="24"/>
        </w:rPr>
        <w:t xml:space="preserve"> </w:t>
      </w:r>
      <w:proofErr w:type="spellStart"/>
      <w:r w:rsidRPr="0007040E">
        <w:rPr>
          <w:rFonts w:ascii="Garamond" w:hAnsi="Garamond"/>
          <w:i/>
          <w:szCs w:val="24"/>
        </w:rPr>
        <w:t>langage</w:t>
      </w:r>
      <w:proofErr w:type="spellEnd"/>
      <w:r w:rsidRPr="0007040E">
        <w:rPr>
          <w:rFonts w:ascii="Garamond" w:hAnsi="Garamond"/>
          <w:szCs w:val="24"/>
        </w:rPr>
        <w:t xml:space="preserve">. </w:t>
      </w:r>
      <w:r w:rsidRPr="00BD0BA8">
        <w:rPr>
          <w:rFonts w:ascii="Garamond" w:hAnsi="Garamond"/>
          <w:szCs w:val="24"/>
          <w:lang w:val="en-US"/>
        </w:rPr>
        <w:t>Paris: Minuit, 1963.</w:t>
      </w:r>
    </w:p>
    <w:p w:rsidR="00795363" w:rsidRPr="00BD0BA8" w:rsidRDefault="00795363" w:rsidP="0007040E">
      <w:pPr>
        <w:spacing w:line="240" w:lineRule="auto"/>
        <w:rPr>
          <w:rFonts w:ascii="Garamond" w:hAnsi="Garamond"/>
          <w:szCs w:val="24"/>
          <w:lang w:val="en-US"/>
        </w:rPr>
      </w:pPr>
    </w:p>
    <w:p w:rsidR="00AA535D" w:rsidRDefault="00AA535D" w:rsidP="0007040E">
      <w:pPr>
        <w:spacing w:line="240" w:lineRule="auto"/>
        <w:rPr>
          <w:rFonts w:ascii="Garamond" w:hAnsi="Garamond"/>
          <w:szCs w:val="24"/>
          <w:lang w:val="en-US"/>
        </w:rPr>
      </w:pPr>
      <w:r w:rsidRPr="00AA535D">
        <w:rPr>
          <w:rFonts w:ascii="Garamond" w:hAnsi="Garamond"/>
          <w:szCs w:val="24"/>
          <w:lang w:val="en-US"/>
        </w:rPr>
        <w:t xml:space="preserve">KNOX, Peter E. </w:t>
      </w:r>
      <w:r w:rsidRPr="00AA535D">
        <w:rPr>
          <w:rFonts w:ascii="Garamond" w:hAnsi="Garamond"/>
          <w:i/>
          <w:szCs w:val="24"/>
          <w:lang w:val="en-US"/>
        </w:rPr>
        <w:t>A companion to Ovid</w:t>
      </w:r>
      <w:r w:rsidRPr="00AA535D">
        <w:rPr>
          <w:rFonts w:ascii="Garamond" w:hAnsi="Garamond"/>
          <w:szCs w:val="24"/>
          <w:lang w:val="en-US"/>
        </w:rPr>
        <w:t>. Blackwell, 2009.</w:t>
      </w:r>
    </w:p>
    <w:p w:rsidR="00AA535D" w:rsidRDefault="00AA535D" w:rsidP="0007040E">
      <w:pPr>
        <w:spacing w:line="240" w:lineRule="auto"/>
        <w:rPr>
          <w:rFonts w:ascii="Garamond" w:hAnsi="Garamond"/>
          <w:szCs w:val="24"/>
          <w:lang w:val="en-US"/>
        </w:rPr>
      </w:pPr>
    </w:p>
    <w:p w:rsidR="00795363" w:rsidRPr="00795363" w:rsidRDefault="00AA535D" w:rsidP="0007040E">
      <w:pPr>
        <w:spacing w:line="240" w:lineRule="auto"/>
        <w:rPr>
          <w:rFonts w:ascii="Garamond" w:hAnsi="Garamond"/>
          <w:szCs w:val="24"/>
          <w:lang w:val="en-US"/>
        </w:rPr>
      </w:pPr>
      <w:r>
        <w:rPr>
          <w:rFonts w:ascii="Garamond" w:hAnsi="Garamond"/>
          <w:szCs w:val="24"/>
          <w:lang w:val="en-US"/>
        </w:rPr>
        <w:t>____</w:t>
      </w:r>
      <w:r w:rsidR="00795363" w:rsidRPr="00795363">
        <w:rPr>
          <w:rFonts w:ascii="Garamond" w:hAnsi="Garamond"/>
          <w:szCs w:val="24"/>
          <w:lang w:val="en-US"/>
        </w:rPr>
        <w:t xml:space="preserve">. “Chronological table of important events in roman history and literature during the life of Ovid”. In: KNOX, Peter E. </w:t>
      </w:r>
      <w:r w:rsidR="00795363" w:rsidRPr="00795363">
        <w:rPr>
          <w:rFonts w:ascii="Garamond" w:hAnsi="Garamond"/>
          <w:i/>
          <w:szCs w:val="24"/>
          <w:lang w:val="en-US"/>
        </w:rPr>
        <w:t>A companion to Ovid</w:t>
      </w:r>
      <w:r w:rsidR="00795363" w:rsidRPr="00795363">
        <w:rPr>
          <w:rFonts w:ascii="Garamond" w:hAnsi="Garamond"/>
          <w:szCs w:val="24"/>
          <w:lang w:val="en-US"/>
        </w:rPr>
        <w:t>. Blackwell, 2009.</w:t>
      </w:r>
    </w:p>
    <w:p w:rsidR="00D169FA" w:rsidRPr="00AA535D" w:rsidRDefault="00D169FA" w:rsidP="0007040E">
      <w:pPr>
        <w:spacing w:line="240" w:lineRule="auto"/>
        <w:rPr>
          <w:rFonts w:ascii="Garamond" w:hAnsi="Garamond"/>
          <w:szCs w:val="24"/>
          <w:lang w:val="en-US"/>
        </w:rPr>
      </w:pPr>
    </w:p>
    <w:p w:rsidR="00D169FA" w:rsidRDefault="00D169FA" w:rsidP="0007040E">
      <w:pPr>
        <w:spacing w:line="240" w:lineRule="auto"/>
        <w:rPr>
          <w:rFonts w:ascii="Garamond" w:hAnsi="Garamond"/>
          <w:szCs w:val="24"/>
        </w:rPr>
      </w:pPr>
      <w:r w:rsidRPr="00BD0BA8">
        <w:rPr>
          <w:rFonts w:ascii="Garamond" w:hAnsi="Garamond"/>
          <w:szCs w:val="24"/>
          <w:lang w:val="en-US"/>
        </w:rPr>
        <w:t xml:space="preserve">LARANJEIRA, </w:t>
      </w:r>
      <w:proofErr w:type="spellStart"/>
      <w:r w:rsidRPr="00BD0BA8">
        <w:rPr>
          <w:rFonts w:ascii="Garamond" w:hAnsi="Garamond"/>
          <w:szCs w:val="24"/>
          <w:lang w:val="en-US"/>
        </w:rPr>
        <w:t>Mário</w:t>
      </w:r>
      <w:proofErr w:type="spellEnd"/>
      <w:r w:rsidRPr="00BD0BA8">
        <w:rPr>
          <w:rFonts w:ascii="Garamond" w:hAnsi="Garamond"/>
          <w:szCs w:val="24"/>
          <w:lang w:val="en-US"/>
        </w:rPr>
        <w:t xml:space="preserve">. </w:t>
      </w:r>
      <w:r w:rsidRPr="0007040E">
        <w:rPr>
          <w:rFonts w:ascii="Garamond" w:hAnsi="Garamond"/>
          <w:i/>
          <w:szCs w:val="24"/>
        </w:rPr>
        <w:t>Poética da tradução</w:t>
      </w:r>
      <w:r w:rsidRPr="0007040E">
        <w:rPr>
          <w:rFonts w:ascii="Garamond" w:hAnsi="Garamond"/>
          <w:szCs w:val="24"/>
        </w:rPr>
        <w:t>. São Paulo, EDUSP, 1993.</w:t>
      </w:r>
    </w:p>
    <w:p w:rsidR="00E82F69" w:rsidRPr="0007040E" w:rsidRDefault="00E82F69" w:rsidP="0007040E">
      <w:pPr>
        <w:spacing w:line="240" w:lineRule="auto"/>
        <w:rPr>
          <w:rFonts w:ascii="Garamond" w:hAnsi="Garamond"/>
          <w:szCs w:val="24"/>
        </w:rPr>
      </w:pPr>
    </w:p>
    <w:p w:rsidR="00D169FA" w:rsidRDefault="00D169FA" w:rsidP="0007040E">
      <w:pPr>
        <w:spacing w:line="240" w:lineRule="auto"/>
        <w:rPr>
          <w:rFonts w:ascii="Garamond" w:hAnsi="Garamond"/>
          <w:szCs w:val="24"/>
        </w:rPr>
      </w:pPr>
      <w:r w:rsidRPr="0007040E">
        <w:rPr>
          <w:rFonts w:ascii="Garamond" w:hAnsi="Garamond"/>
          <w:szCs w:val="24"/>
        </w:rPr>
        <w:t xml:space="preserve">LAVELLE, Patrícia. “Prefácio”. In: RICOEUR, Paul, </w:t>
      </w:r>
      <w:r w:rsidRPr="0007040E">
        <w:rPr>
          <w:rFonts w:ascii="Garamond" w:hAnsi="Garamond"/>
          <w:i/>
          <w:iCs/>
          <w:szCs w:val="24"/>
        </w:rPr>
        <w:t>Sobre a tradução</w:t>
      </w:r>
      <w:r w:rsidRPr="0007040E">
        <w:rPr>
          <w:rFonts w:ascii="Garamond" w:hAnsi="Garamond"/>
          <w:szCs w:val="24"/>
        </w:rPr>
        <w:t xml:space="preserve">. Tradução e Prefácio de Patrícia </w:t>
      </w:r>
      <w:proofErr w:type="spellStart"/>
      <w:r w:rsidRPr="0007040E">
        <w:rPr>
          <w:rFonts w:ascii="Garamond" w:hAnsi="Garamond"/>
          <w:szCs w:val="24"/>
        </w:rPr>
        <w:t>Lavelle</w:t>
      </w:r>
      <w:proofErr w:type="spellEnd"/>
      <w:r w:rsidRPr="0007040E">
        <w:rPr>
          <w:rFonts w:ascii="Garamond" w:hAnsi="Garamond"/>
          <w:szCs w:val="24"/>
        </w:rPr>
        <w:t>. Belo Horizonte: Editora UFMG, 2012.</w:t>
      </w:r>
    </w:p>
    <w:p w:rsidR="0001538E" w:rsidRDefault="0001538E" w:rsidP="0007040E">
      <w:pPr>
        <w:spacing w:line="240" w:lineRule="auto"/>
        <w:rPr>
          <w:rFonts w:ascii="Garamond" w:hAnsi="Garamond"/>
          <w:szCs w:val="24"/>
        </w:rPr>
      </w:pPr>
    </w:p>
    <w:p w:rsidR="0001538E" w:rsidRDefault="0001538E" w:rsidP="0007040E">
      <w:pPr>
        <w:spacing w:line="240" w:lineRule="auto"/>
        <w:rPr>
          <w:rFonts w:ascii="Garamond" w:hAnsi="Garamond"/>
          <w:szCs w:val="24"/>
        </w:rPr>
      </w:pPr>
      <w:r w:rsidRPr="0001538E">
        <w:rPr>
          <w:rFonts w:ascii="Garamond" w:hAnsi="Garamond"/>
          <w:szCs w:val="24"/>
        </w:rPr>
        <w:t xml:space="preserve">LAUSBERG, Heinrich. </w:t>
      </w:r>
      <w:r w:rsidRPr="0001538E">
        <w:rPr>
          <w:rFonts w:ascii="Garamond" w:hAnsi="Garamond"/>
          <w:i/>
          <w:iCs/>
          <w:szCs w:val="24"/>
        </w:rPr>
        <w:t>Elementos de Retórica Literária</w:t>
      </w:r>
      <w:r w:rsidRPr="0001538E">
        <w:rPr>
          <w:rFonts w:ascii="Garamond" w:hAnsi="Garamond"/>
          <w:szCs w:val="24"/>
        </w:rPr>
        <w:t xml:space="preserve">. Tradução de R. M. Rosado Fernandes. 6ª edição. Lisboa: Fundação </w:t>
      </w:r>
      <w:proofErr w:type="spellStart"/>
      <w:r w:rsidRPr="0001538E">
        <w:rPr>
          <w:rFonts w:ascii="Garamond" w:hAnsi="Garamond"/>
          <w:szCs w:val="24"/>
        </w:rPr>
        <w:t>Calouste</w:t>
      </w:r>
      <w:proofErr w:type="spellEnd"/>
      <w:r w:rsidRPr="0001538E">
        <w:rPr>
          <w:rFonts w:ascii="Garamond" w:hAnsi="Garamond"/>
          <w:szCs w:val="24"/>
        </w:rPr>
        <w:t xml:space="preserve"> </w:t>
      </w:r>
      <w:proofErr w:type="spellStart"/>
      <w:r w:rsidRPr="0001538E">
        <w:rPr>
          <w:rFonts w:ascii="Garamond" w:hAnsi="Garamond"/>
          <w:szCs w:val="24"/>
        </w:rPr>
        <w:t>Gulbenkian</w:t>
      </w:r>
      <w:proofErr w:type="spellEnd"/>
      <w:r w:rsidRPr="0001538E">
        <w:rPr>
          <w:rFonts w:ascii="Garamond" w:hAnsi="Garamond"/>
          <w:szCs w:val="24"/>
        </w:rPr>
        <w:t>, 2011.</w:t>
      </w:r>
    </w:p>
    <w:p w:rsidR="00E82F69" w:rsidRDefault="00E82F69" w:rsidP="0007040E">
      <w:pPr>
        <w:spacing w:line="240" w:lineRule="auto"/>
        <w:rPr>
          <w:rFonts w:ascii="Garamond" w:hAnsi="Garamond"/>
          <w:szCs w:val="24"/>
        </w:rPr>
      </w:pPr>
    </w:p>
    <w:p w:rsidR="00E82F69" w:rsidRDefault="00E82F69" w:rsidP="0007040E">
      <w:pPr>
        <w:spacing w:line="240" w:lineRule="auto"/>
        <w:rPr>
          <w:rFonts w:ascii="Garamond" w:hAnsi="Garamond"/>
          <w:szCs w:val="24"/>
        </w:rPr>
      </w:pPr>
      <w:r w:rsidRPr="00E82F69">
        <w:rPr>
          <w:rFonts w:ascii="Garamond" w:hAnsi="Garamond"/>
          <w:szCs w:val="24"/>
        </w:rPr>
        <w:t xml:space="preserve">LEVIN, Samuel. </w:t>
      </w:r>
      <w:r w:rsidRPr="00E82F69">
        <w:rPr>
          <w:rFonts w:ascii="Garamond" w:hAnsi="Garamond"/>
          <w:i/>
          <w:szCs w:val="24"/>
        </w:rPr>
        <w:t>Estruturas linguísticas em poesia</w:t>
      </w:r>
      <w:r w:rsidRPr="00E82F69">
        <w:rPr>
          <w:rFonts w:ascii="Garamond" w:hAnsi="Garamond"/>
          <w:szCs w:val="24"/>
        </w:rPr>
        <w:t xml:space="preserve">. Tradução de J. P. Paes. São Paulo: </w:t>
      </w:r>
      <w:proofErr w:type="spellStart"/>
      <w:r w:rsidRPr="00E82F69">
        <w:rPr>
          <w:rFonts w:ascii="Garamond" w:hAnsi="Garamond"/>
          <w:szCs w:val="24"/>
        </w:rPr>
        <w:t>Cultrix</w:t>
      </w:r>
      <w:proofErr w:type="spellEnd"/>
      <w:r w:rsidRPr="00E82F69">
        <w:rPr>
          <w:rFonts w:ascii="Garamond" w:hAnsi="Garamond"/>
          <w:szCs w:val="24"/>
        </w:rPr>
        <w:t>, 1978.</w:t>
      </w:r>
    </w:p>
    <w:p w:rsidR="00D169FA" w:rsidRPr="0007040E" w:rsidRDefault="00D169FA" w:rsidP="0007040E">
      <w:pPr>
        <w:spacing w:line="240" w:lineRule="auto"/>
        <w:rPr>
          <w:rFonts w:ascii="Garamond" w:hAnsi="Garamond"/>
          <w:szCs w:val="24"/>
        </w:rPr>
      </w:pPr>
    </w:p>
    <w:p w:rsidR="00D169FA" w:rsidRDefault="00D169FA" w:rsidP="008F07A6">
      <w:pPr>
        <w:spacing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MELO, João Victor Leite. </w:t>
      </w:r>
      <w:r w:rsidRPr="008F07A6">
        <w:rPr>
          <w:rFonts w:ascii="Garamond" w:hAnsi="Garamond"/>
          <w:i/>
          <w:szCs w:val="24"/>
        </w:rPr>
        <w:t xml:space="preserve">Tradução poética de </w:t>
      </w:r>
      <w:proofErr w:type="spellStart"/>
      <w:r w:rsidRPr="008F07A6">
        <w:rPr>
          <w:rFonts w:ascii="Garamond" w:hAnsi="Garamond"/>
          <w:szCs w:val="24"/>
        </w:rPr>
        <w:t>Ibis</w:t>
      </w:r>
      <w:proofErr w:type="spellEnd"/>
      <w:r w:rsidRPr="008F07A6">
        <w:rPr>
          <w:rFonts w:ascii="Garamond" w:hAnsi="Garamond"/>
          <w:i/>
          <w:szCs w:val="24"/>
        </w:rPr>
        <w:t xml:space="preserve">, </w:t>
      </w:r>
      <w:proofErr w:type="spellStart"/>
      <w:r w:rsidRPr="008F07A6">
        <w:rPr>
          <w:rFonts w:ascii="Garamond" w:hAnsi="Garamond"/>
          <w:szCs w:val="24"/>
        </w:rPr>
        <w:t>Nux</w:t>
      </w:r>
      <w:proofErr w:type="spellEnd"/>
      <w:r w:rsidRPr="008F07A6">
        <w:rPr>
          <w:rFonts w:ascii="Garamond" w:hAnsi="Garamond"/>
          <w:i/>
          <w:szCs w:val="24"/>
        </w:rPr>
        <w:t xml:space="preserve"> e </w:t>
      </w:r>
      <w:proofErr w:type="spellStart"/>
      <w:r w:rsidRPr="008F07A6">
        <w:rPr>
          <w:rFonts w:ascii="Garamond" w:hAnsi="Garamond"/>
          <w:szCs w:val="24"/>
        </w:rPr>
        <w:t>Halieutica</w:t>
      </w:r>
      <w:proofErr w:type="spellEnd"/>
      <w:r w:rsidRPr="008F07A6">
        <w:rPr>
          <w:rFonts w:ascii="Garamond" w:hAnsi="Garamond"/>
          <w:i/>
          <w:szCs w:val="24"/>
        </w:rPr>
        <w:t>: três poemas de uma suposta quarta fase ovidiana</w:t>
      </w:r>
      <w:r>
        <w:rPr>
          <w:rFonts w:ascii="Garamond" w:hAnsi="Garamond"/>
          <w:szCs w:val="24"/>
        </w:rPr>
        <w:t>. Dissertação de mestrado em Letras. Estudos Literários – UFJF, 2019.</w:t>
      </w:r>
    </w:p>
    <w:p w:rsidR="00D169FA" w:rsidRDefault="00D169FA" w:rsidP="008F07A6">
      <w:pPr>
        <w:spacing w:line="240" w:lineRule="auto"/>
        <w:rPr>
          <w:rFonts w:ascii="Garamond" w:hAnsi="Garamond"/>
          <w:szCs w:val="24"/>
        </w:rPr>
      </w:pPr>
    </w:p>
    <w:p w:rsidR="00D169FA" w:rsidRDefault="00D169FA" w:rsidP="0007040E">
      <w:pPr>
        <w:spacing w:line="240" w:lineRule="auto"/>
        <w:rPr>
          <w:rFonts w:ascii="Garamond" w:hAnsi="Garamond"/>
          <w:szCs w:val="24"/>
        </w:rPr>
      </w:pPr>
      <w:r w:rsidRPr="0007040E">
        <w:rPr>
          <w:rFonts w:ascii="Garamond" w:hAnsi="Garamond"/>
          <w:szCs w:val="24"/>
        </w:rPr>
        <w:t>MOREIRA, Daniel da Silva. “Amores de Ovídio: Livro segundo, Elegia décima”. Cadernos de Literatura em Tradução, v. 10, p. 109-115, 2009.</w:t>
      </w:r>
    </w:p>
    <w:p w:rsidR="00D169FA" w:rsidRPr="0007040E" w:rsidRDefault="00D169FA" w:rsidP="0007040E">
      <w:pPr>
        <w:spacing w:line="240" w:lineRule="auto"/>
        <w:rPr>
          <w:rFonts w:ascii="Garamond" w:hAnsi="Garamond"/>
          <w:szCs w:val="24"/>
        </w:rPr>
      </w:pPr>
    </w:p>
    <w:p w:rsidR="00D169FA" w:rsidRDefault="00D169FA" w:rsidP="0007040E">
      <w:pPr>
        <w:spacing w:line="240" w:lineRule="auto"/>
        <w:rPr>
          <w:rFonts w:ascii="Garamond" w:hAnsi="Garamond"/>
          <w:szCs w:val="24"/>
        </w:rPr>
      </w:pPr>
      <w:r w:rsidRPr="0007040E">
        <w:rPr>
          <w:rFonts w:ascii="Garamond" w:hAnsi="Garamond"/>
          <w:szCs w:val="24"/>
        </w:rPr>
        <w:lastRenderedPageBreak/>
        <w:t xml:space="preserve">OLIVA NETO ____. “11 poemas de </w:t>
      </w:r>
      <w:proofErr w:type="spellStart"/>
      <w:r w:rsidRPr="0007040E">
        <w:rPr>
          <w:rFonts w:ascii="Garamond" w:hAnsi="Garamond"/>
          <w:szCs w:val="24"/>
        </w:rPr>
        <w:t>Propércio</w:t>
      </w:r>
      <w:proofErr w:type="spellEnd"/>
      <w:r w:rsidRPr="0007040E">
        <w:rPr>
          <w:rFonts w:ascii="Garamond" w:hAnsi="Garamond"/>
          <w:szCs w:val="24"/>
        </w:rPr>
        <w:t xml:space="preserve"> (I, 1-11) traduzidos com o verdadeiro dístico elegíaco de Péricles Eugênio da Silva Ramos”. In: </w:t>
      </w:r>
      <w:r w:rsidRPr="0007040E">
        <w:rPr>
          <w:rFonts w:ascii="Garamond" w:hAnsi="Garamond"/>
          <w:i/>
          <w:szCs w:val="24"/>
        </w:rPr>
        <w:t>Cadernos de literatura em tradução</w:t>
      </w:r>
      <w:r w:rsidRPr="0007040E">
        <w:rPr>
          <w:rFonts w:ascii="Garamond" w:hAnsi="Garamond"/>
          <w:szCs w:val="24"/>
        </w:rPr>
        <w:t xml:space="preserve">. Org. João </w:t>
      </w:r>
      <w:proofErr w:type="spellStart"/>
      <w:r w:rsidRPr="0007040E">
        <w:rPr>
          <w:rFonts w:ascii="Garamond" w:hAnsi="Garamond"/>
          <w:szCs w:val="24"/>
        </w:rPr>
        <w:t>Angelo</w:t>
      </w:r>
      <w:proofErr w:type="spellEnd"/>
      <w:r w:rsidRPr="0007040E">
        <w:rPr>
          <w:rFonts w:ascii="Garamond" w:hAnsi="Garamond"/>
          <w:szCs w:val="24"/>
        </w:rPr>
        <w:t xml:space="preserve"> Oliva Neto. São Paulo: FFLCH, 2015.</w:t>
      </w:r>
    </w:p>
    <w:p w:rsidR="00D169FA" w:rsidRPr="0007040E" w:rsidRDefault="00D169FA" w:rsidP="0007040E">
      <w:pPr>
        <w:spacing w:line="240" w:lineRule="auto"/>
        <w:rPr>
          <w:rFonts w:ascii="Garamond" w:hAnsi="Garamond"/>
          <w:szCs w:val="24"/>
        </w:rPr>
      </w:pPr>
    </w:p>
    <w:p w:rsidR="00D169FA" w:rsidRDefault="00D169FA" w:rsidP="0007040E">
      <w:pPr>
        <w:spacing w:line="240" w:lineRule="auto"/>
        <w:rPr>
          <w:rFonts w:ascii="Garamond" w:hAnsi="Garamond"/>
          <w:szCs w:val="24"/>
        </w:rPr>
      </w:pPr>
      <w:r w:rsidRPr="0007040E">
        <w:rPr>
          <w:rFonts w:ascii="Garamond" w:hAnsi="Garamond"/>
          <w:szCs w:val="24"/>
        </w:rPr>
        <w:t xml:space="preserve">____. Tradução de Bocage para as </w:t>
      </w:r>
      <w:r w:rsidRPr="0007040E">
        <w:rPr>
          <w:rFonts w:ascii="Garamond" w:hAnsi="Garamond"/>
          <w:i/>
          <w:iCs/>
          <w:szCs w:val="24"/>
        </w:rPr>
        <w:t>Metamorfoses</w:t>
      </w:r>
      <w:r w:rsidRPr="0007040E">
        <w:rPr>
          <w:rFonts w:ascii="Garamond" w:hAnsi="Garamond"/>
          <w:szCs w:val="24"/>
        </w:rPr>
        <w:t xml:space="preserve">. In: OVÍDIO. </w:t>
      </w:r>
      <w:r w:rsidRPr="0007040E">
        <w:rPr>
          <w:rFonts w:ascii="Garamond" w:hAnsi="Garamond"/>
          <w:i/>
          <w:iCs/>
          <w:szCs w:val="24"/>
        </w:rPr>
        <w:t>Metamorfoses.</w:t>
      </w:r>
      <w:r w:rsidRPr="0007040E">
        <w:rPr>
          <w:rFonts w:ascii="Garamond" w:hAnsi="Garamond"/>
          <w:szCs w:val="24"/>
        </w:rPr>
        <w:t xml:space="preserve"> Tradução de Bocage e introdução e notas de João </w:t>
      </w:r>
      <w:proofErr w:type="spellStart"/>
      <w:r w:rsidRPr="0007040E">
        <w:rPr>
          <w:rFonts w:ascii="Garamond" w:hAnsi="Garamond"/>
          <w:szCs w:val="24"/>
        </w:rPr>
        <w:t>Angelo</w:t>
      </w:r>
      <w:proofErr w:type="spellEnd"/>
      <w:r w:rsidRPr="0007040E">
        <w:rPr>
          <w:rFonts w:ascii="Garamond" w:hAnsi="Garamond"/>
          <w:szCs w:val="24"/>
        </w:rPr>
        <w:t xml:space="preserve"> Oliva </w:t>
      </w:r>
      <w:r>
        <w:rPr>
          <w:rFonts w:ascii="Garamond" w:hAnsi="Garamond"/>
          <w:szCs w:val="24"/>
        </w:rPr>
        <w:t xml:space="preserve">Neto. São Paulo, </w:t>
      </w:r>
      <w:proofErr w:type="spellStart"/>
      <w:r>
        <w:rPr>
          <w:rFonts w:ascii="Garamond" w:hAnsi="Garamond"/>
          <w:szCs w:val="24"/>
        </w:rPr>
        <w:t>Hedra</w:t>
      </w:r>
      <w:proofErr w:type="spellEnd"/>
      <w:r>
        <w:rPr>
          <w:rFonts w:ascii="Garamond" w:hAnsi="Garamond"/>
          <w:szCs w:val="24"/>
        </w:rPr>
        <w:t>, 2000.</w:t>
      </w:r>
    </w:p>
    <w:p w:rsidR="00D169FA" w:rsidRPr="0007040E" w:rsidRDefault="00D169FA" w:rsidP="0007040E">
      <w:pPr>
        <w:spacing w:line="240" w:lineRule="auto"/>
        <w:rPr>
          <w:rFonts w:ascii="Garamond" w:hAnsi="Garamond"/>
          <w:szCs w:val="24"/>
        </w:rPr>
      </w:pPr>
    </w:p>
    <w:p w:rsidR="00D169FA" w:rsidRDefault="00D169FA" w:rsidP="0007040E">
      <w:pPr>
        <w:spacing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____</w:t>
      </w:r>
      <w:r w:rsidRPr="0007040E">
        <w:rPr>
          <w:rFonts w:ascii="Garamond" w:hAnsi="Garamond"/>
          <w:szCs w:val="24"/>
        </w:rPr>
        <w:t xml:space="preserve">. “À guisa de introdução: tendências recentes na tradução de poesia grega e latina no Brasil”. In: </w:t>
      </w:r>
      <w:r w:rsidRPr="0007040E">
        <w:rPr>
          <w:rFonts w:ascii="Garamond" w:hAnsi="Garamond"/>
          <w:i/>
          <w:szCs w:val="24"/>
        </w:rPr>
        <w:t>Cadernos de literatura em tradução</w:t>
      </w:r>
      <w:r w:rsidRPr="0007040E">
        <w:rPr>
          <w:rFonts w:ascii="Garamond" w:hAnsi="Garamond"/>
          <w:szCs w:val="24"/>
        </w:rPr>
        <w:t xml:space="preserve">. Org. João </w:t>
      </w:r>
      <w:proofErr w:type="spellStart"/>
      <w:r w:rsidRPr="0007040E">
        <w:rPr>
          <w:rFonts w:ascii="Garamond" w:hAnsi="Garamond"/>
          <w:szCs w:val="24"/>
        </w:rPr>
        <w:t>Angelo</w:t>
      </w:r>
      <w:proofErr w:type="spellEnd"/>
      <w:r w:rsidRPr="0007040E">
        <w:rPr>
          <w:rFonts w:ascii="Garamond" w:hAnsi="Garamond"/>
          <w:szCs w:val="24"/>
        </w:rPr>
        <w:t xml:space="preserve"> Oliva Neto. São Paulo: FFLCH, 2015.</w:t>
      </w:r>
    </w:p>
    <w:p w:rsidR="00D169FA" w:rsidRPr="0007040E" w:rsidRDefault="00D169FA" w:rsidP="0007040E">
      <w:pPr>
        <w:spacing w:line="240" w:lineRule="auto"/>
        <w:rPr>
          <w:rFonts w:ascii="Garamond" w:hAnsi="Garamond"/>
          <w:szCs w:val="24"/>
        </w:rPr>
      </w:pPr>
    </w:p>
    <w:p w:rsidR="00D169FA" w:rsidRPr="00D02F28" w:rsidRDefault="00D169FA" w:rsidP="008F07A6">
      <w:pPr>
        <w:spacing w:line="240" w:lineRule="auto"/>
        <w:rPr>
          <w:rFonts w:ascii="Garamond" w:hAnsi="Garamond"/>
          <w:szCs w:val="24"/>
          <w:lang w:val="en-US"/>
        </w:rPr>
      </w:pPr>
      <w:r>
        <w:rPr>
          <w:rFonts w:ascii="Garamond" w:hAnsi="Garamond"/>
          <w:szCs w:val="24"/>
        </w:rPr>
        <w:t xml:space="preserve">OROSCO, Gabriela </w:t>
      </w:r>
      <w:proofErr w:type="spellStart"/>
      <w:r>
        <w:rPr>
          <w:rFonts w:ascii="Garamond" w:hAnsi="Garamond"/>
          <w:szCs w:val="24"/>
        </w:rPr>
        <w:t>Strafacci</w:t>
      </w:r>
      <w:proofErr w:type="spellEnd"/>
      <w:r>
        <w:rPr>
          <w:rFonts w:ascii="Garamond" w:hAnsi="Garamond"/>
          <w:szCs w:val="24"/>
        </w:rPr>
        <w:t xml:space="preserve">. </w:t>
      </w:r>
      <w:r w:rsidRPr="008F07A6">
        <w:rPr>
          <w:rFonts w:ascii="Garamond" w:hAnsi="Garamond"/>
          <w:i/>
          <w:szCs w:val="24"/>
        </w:rPr>
        <w:t xml:space="preserve">Os preceitos ovidianos: um estudo intertextual de </w:t>
      </w:r>
      <w:r w:rsidRPr="008F07A6">
        <w:rPr>
          <w:rFonts w:ascii="Garamond" w:hAnsi="Garamond"/>
          <w:szCs w:val="24"/>
        </w:rPr>
        <w:t xml:space="preserve">Remedia </w:t>
      </w:r>
      <w:proofErr w:type="spellStart"/>
      <w:r w:rsidRPr="008F07A6">
        <w:rPr>
          <w:rFonts w:ascii="Garamond" w:hAnsi="Garamond"/>
          <w:szCs w:val="24"/>
        </w:rPr>
        <w:t>amoris</w:t>
      </w:r>
      <w:proofErr w:type="spellEnd"/>
      <w:r>
        <w:rPr>
          <w:rFonts w:ascii="Garamond" w:hAnsi="Garamond"/>
          <w:szCs w:val="24"/>
        </w:rPr>
        <w:t xml:space="preserve">. </w:t>
      </w:r>
      <w:proofErr w:type="spellStart"/>
      <w:r w:rsidRPr="00D02F28">
        <w:rPr>
          <w:rFonts w:ascii="Garamond" w:hAnsi="Garamond"/>
          <w:szCs w:val="24"/>
          <w:lang w:val="en-US"/>
        </w:rPr>
        <w:t>Tese</w:t>
      </w:r>
      <w:proofErr w:type="spellEnd"/>
      <w:r w:rsidRPr="00D02F28">
        <w:rPr>
          <w:rFonts w:ascii="Garamond" w:hAnsi="Garamond"/>
          <w:szCs w:val="24"/>
          <w:lang w:val="en-US"/>
        </w:rPr>
        <w:t xml:space="preserve"> de </w:t>
      </w:r>
      <w:proofErr w:type="spellStart"/>
      <w:r w:rsidRPr="00D02F28">
        <w:rPr>
          <w:rFonts w:ascii="Garamond" w:hAnsi="Garamond"/>
          <w:szCs w:val="24"/>
          <w:lang w:val="en-US"/>
        </w:rPr>
        <w:t>doutorado</w:t>
      </w:r>
      <w:proofErr w:type="spellEnd"/>
      <w:r w:rsidRPr="00D02F28">
        <w:rPr>
          <w:rFonts w:ascii="Garamond" w:hAnsi="Garamond"/>
          <w:szCs w:val="24"/>
          <w:lang w:val="en-US"/>
        </w:rPr>
        <w:t xml:space="preserve"> </w:t>
      </w:r>
      <w:proofErr w:type="spellStart"/>
      <w:r w:rsidRPr="00D02F28">
        <w:rPr>
          <w:rFonts w:ascii="Garamond" w:hAnsi="Garamond"/>
          <w:szCs w:val="24"/>
          <w:lang w:val="en-US"/>
        </w:rPr>
        <w:t>em</w:t>
      </w:r>
      <w:proofErr w:type="spellEnd"/>
      <w:r w:rsidRPr="00D02F28">
        <w:rPr>
          <w:rFonts w:ascii="Garamond" w:hAnsi="Garamond"/>
          <w:szCs w:val="24"/>
          <w:lang w:val="en-US"/>
        </w:rPr>
        <w:t xml:space="preserve"> </w:t>
      </w:r>
      <w:proofErr w:type="spellStart"/>
      <w:r w:rsidRPr="00D02F28">
        <w:rPr>
          <w:rFonts w:ascii="Garamond" w:hAnsi="Garamond"/>
          <w:szCs w:val="24"/>
          <w:lang w:val="en-US"/>
        </w:rPr>
        <w:t>Letras</w:t>
      </w:r>
      <w:proofErr w:type="spellEnd"/>
      <w:r w:rsidRPr="00D02F28">
        <w:rPr>
          <w:rFonts w:ascii="Garamond" w:hAnsi="Garamond"/>
          <w:szCs w:val="24"/>
          <w:lang w:val="en-US"/>
        </w:rPr>
        <w:t xml:space="preserve"> </w:t>
      </w:r>
      <w:proofErr w:type="spellStart"/>
      <w:r w:rsidRPr="00D02F28">
        <w:rPr>
          <w:rFonts w:ascii="Garamond" w:hAnsi="Garamond"/>
          <w:szCs w:val="24"/>
          <w:lang w:val="en-US"/>
        </w:rPr>
        <w:t>Clássicas</w:t>
      </w:r>
      <w:proofErr w:type="spellEnd"/>
      <w:r w:rsidRPr="00D02F28">
        <w:rPr>
          <w:rFonts w:ascii="Garamond" w:hAnsi="Garamond"/>
          <w:szCs w:val="24"/>
          <w:lang w:val="en-US"/>
        </w:rPr>
        <w:t xml:space="preserve"> – </w:t>
      </w:r>
      <w:proofErr w:type="spellStart"/>
      <w:r w:rsidRPr="00D02F28">
        <w:rPr>
          <w:rFonts w:ascii="Garamond" w:hAnsi="Garamond"/>
          <w:szCs w:val="24"/>
          <w:lang w:val="en-US"/>
        </w:rPr>
        <w:t>Unicamp</w:t>
      </w:r>
      <w:proofErr w:type="spellEnd"/>
      <w:r w:rsidRPr="00D02F28">
        <w:rPr>
          <w:rFonts w:ascii="Garamond" w:hAnsi="Garamond"/>
          <w:szCs w:val="24"/>
          <w:lang w:val="en-US"/>
        </w:rPr>
        <w:t>, 2016.</w:t>
      </w:r>
    </w:p>
    <w:p w:rsidR="00D169FA" w:rsidRPr="00D02F28" w:rsidRDefault="00D169FA" w:rsidP="008F07A6">
      <w:pPr>
        <w:spacing w:line="240" w:lineRule="auto"/>
        <w:rPr>
          <w:rFonts w:ascii="Garamond" w:hAnsi="Garamond"/>
          <w:szCs w:val="24"/>
          <w:lang w:val="en-US"/>
        </w:rPr>
      </w:pPr>
    </w:p>
    <w:p w:rsidR="00D169FA" w:rsidRDefault="00D169FA" w:rsidP="004A4DBA">
      <w:pPr>
        <w:spacing w:line="240" w:lineRule="auto"/>
        <w:rPr>
          <w:rFonts w:ascii="Garamond" w:hAnsi="Garamond"/>
          <w:szCs w:val="24"/>
          <w:lang w:val="en-US"/>
        </w:rPr>
      </w:pPr>
      <w:r w:rsidRPr="004A4DBA">
        <w:rPr>
          <w:rFonts w:ascii="Garamond" w:hAnsi="Garamond"/>
          <w:szCs w:val="24"/>
          <w:lang w:val="en-US"/>
        </w:rPr>
        <w:t xml:space="preserve">OVID. </w:t>
      </w:r>
      <w:r w:rsidRPr="004A4DBA">
        <w:rPr>
          <w:rFonts w:ascii="Garamond" w:hAnsi="Garamond"/>
          <w:i/>
          <w:szCs w:val="24"/>
          <w:lang w:val="en-US"/>
        </w:rPr>
        <w:t>The art of love, and other poems</w:t>
      </w:r>
      <w:r w:rsidRPr="004A4DBA">
        <w:rPr>
          <w:rFonts w:ascii="Garamond" w:hAnsi="Garamond"/>
          <w:szCs w:val="24"/>
          <w:lang w:val="en-US"/>
        </w:rPr>
        <w:t xml:space="preserve">. English translation by J. H. </w:t>
      </w:r>
      <w:proofErr w:type="spellStart"/>
      <w:r w:rsidRPr="004A4DBA">
        <w:rPr>
          <w:rFonts w:ascii="Garamond" w:hAnsi="Garamond"/>
          <w:szCs w:val="24"/>
          <w:lang w:val="en-US"/>
        </w:rPr>
        <w:t>Mozley</w:t>
      </w:r>
      <w:proofErr w:type="spellEnd"/>
      <w:r w:rsidRPr="004A4DBA">
        <w:rPr>
          <w:rFonts w:ascii="Garamond" w:hAnsi="Garamond"/>
          <w:szCs w:val="24"/>
          <w:lang w:val="en-US"/>
        </w:rPr>
        <w:t>. Cambridge, Massachusetts: Harvard University Press, 1957.</w:t>
      </w:r>
    </w:p>
    <w:p w:rsidR="00D169FA" w:rsidRPr="004A4DBA" w:rsidRDefault="00D169FA" w:rsidP="004A4DBA">
      <w:pPr>
        <w:spacing w:line="240" w:lineRule="auto"/>
        <w:rPr>
          <w:rFonts w:ascii="Garamond" w:hAnsi="Garamond"/>
          <w:szCs w:val="24"/>
          <w:lang w:val="en-US"/>
        </w:rPr>
      </w:pPr>
    </w:p>
    <w:p w:rsidR="00D169FA" w:rsidRDefault="00D169FA" w:rsidP="004A4DBA">
      <w:pPr>
        <w:spacing w:line="240" w:lineRule="auto"/>
        <w:rPr>
          <w:rFonts w:ascii="Garamond" w:hAnsi="Garamond"/>
          <w:szCs w:val="24"/>
          <w:lang w:val="en-US"/>
        </w:rPr>
      </w:pPr>
      <w:r w:rsidRPr="00E674E6">
        <w:rPr>
          <w:rFonts w:ascii="Garamond" w:hAnsi="Garamond"/>
          <w:szCs w:val="24"/>
        </w:rPr>
        <w:t xml:space="preserve">OVIDE. </w:t>
      </w:r>
      <w:proofErr w:type="spellStart"/>
      <w:r w:rsidRPr="00E674E6">
        <w:rPr>
          <w:rFonts w:ascii="Garamond" w:hAnsi="Garamond"/>
          <w:i/>
          <w:szCs w:val="24"/>
        </w:rPr>
        <w:t>Contre</w:t>
      </w:r>
      <w:proofErr w:type="spellEnd"/>
      <w:r w:rsidRPr="00E674E6">
        <w:rPr>
          <w:rFonts w:ascii="Garamond" w:hAnsi="Garamond"/>
          <w:i/>
          <w:szCs w:val="24"/>
        </w:rPr>
        <w:t xml:space="preserve"> </w:t>
      </w:r>
      <w:proofErr w:type="spellStart"/>
      <w:r w:rsidRPr="00E674E6">
        <w:rPr>
          <w:rFonts w:ascii="Garamond" w:hAnsi="Garamond"/>
          <w:i/>
          <w:szCs w:val="24"/>
        </w:rPr>
        <w:t>Ibis</w:t>
      </w:r>
      <w:proofErr w:type="spellEnd"/>
      <w:r w:rsidRPr="00E674E6">
        <w:rPr>
          <w:rFonts w:ascii="Garamond" w:hAnsi="Garamond"/>
          <w:szCs w:val="24"/>
        </w:rPr>
        <w:t xml:space="preserve">. </w:t>
      </w:r>
      <w:proofErr w:type="spellStart"/>
      <w:r w:rsidRPr="00E674E6">
        <w:rPr>
          <w:rFonts w:ascii="Garamond" w:hAnsi="Garamond"/>
          <w:szCs w:val="24"/>
        </w:rPr>
        <w:t>Texte</w:t>
      </w:r>
      <w:proofErr w:type="spellEnd"/>
      <w:r w:rsidRPr="00E674E6">
        <w:rPr>
          <w:rFonts w:ascii="Garamond" w:hAnsi="Garamond"/>
          <w:szCs w:val="24"/>
        </w:rPr>
        <w:t xml:space="preserve"> </w:t>
      </w:r>
      <w:proofErr w:type="spellStart"/>
      <w:r w:rsidRPr="00E674E6">
        <w:rPr>
          <w:rFonts w:ascii="Garamond" w:hAnsi="Garamond"/>
          <w:szCs w:val="24"/>
        </w:rPr>
        <w:t>établi</w:t>
      </w:r>
      <w:proofErr w:type="spellEnd"/>
      <w:r w:rsidRPr="00E674E6">
        <w:rPr>
          <w:rFonts w:ascii="Garamond" w:hAnsi="Garamond"/>
          <w:szCs w:val="24"/>
        </w:rPr>
        <w:t xml:space="preserve"> et </w:t>
      </w:r>
      <w:proofErr w:type="spellStart"/>
      <w:r w:rsidRPr="00E674E6">
        <w:rPr>
          <w:rFonts w:ascii="Garamond" w:hAnsi="Garamond"/>
          <w:szCs w:val="24"/>
        </w:rPr>
        <w:t>traduit</w:t>
      </w:r>
      <w:proofErr w:type="spellEnd"/>
      <w:r w:rsidRPr="00E674E6">
        <w:rPr>
          <w:rFonts w:ascii="Garamond" w:hAnsi="Garamond"/>
          <w:szCs w:val="24"/>
        </w:rPr>
        <w:t xml:space="preserve"> par Jacques André. </w:t>
      </w:r>
      <w:r w:rsidRPr="004A4DBA">
        <w:rPr>
          <w:rFonts w:ascii="Garamond" w:hAnsi="Garamond"/>
          <w:szCs w:val="24"/>
          <w:lang w:val="en-US"/>
        </w:rPr>
        <w:t xml:space="preserve">Paris: Les Belles </w:t>
      </w:r>
      <w:proofErr w:type="spellStart"/>
      <w:r w:rsidRPr="004A4DBA">
        <w:rPr>
          <w:rFonts w:ascii="Garamond" w:hAnsi="Garamond"/>
          <w:szCs w:val="24"/>
          <w:lang w:val="en-US"/>
        </w:rPr>
        <w:t>Lettres</w:t>
      </w:r>
      <w:proofErr w:type="spellEnd"/>
      <w:r w:rsidRPr="004A4DBA">
        <w:rPr>
          <w:rFonts w:ascii="Garamond" w:hAnsi="Garamond"/>
          <w:szCs w:val="24"/>
          <w:lang w:val="en-US"/>
        </w:rPr>
        <w:t xml:space="preserve">, 1963. </w:t>
      </w:r>
    </w:p>
    <w:p w:rsidR="00D169FA" w:rsidRDefault="00D169FA" w:rsidP="004A4DBA">
      <w:pPr>
        <w:spacing w:line="240" w:lineRule="auto"/>
        <w:rPr>
          <w:rFonts w:ascii="Garamond" w:hAnsi="Garamond"/>
          <w:szCs w:val="24"/>
          <w:lang w:val="en-US"/>
        </w:rPr>
      </w:pPr>
    </w:p>
    <w:p w:rsidR="00D169FA" w:rsidRPr="00D169FA" w:rsidRDefault="00D169FA" w:rsidP="004A4DBA">
      <w:pPr>
        <w:spacing w:line="240" w:lineRule="auto"/>
        <w:rPr>
          <w:rFonts w:ascii="Garamond" w:hAnsi="Garamond"/>
          <w:szCs w:val="24"/>
        </w:rPr>
      </w:pPr>
      <w:r w:rsidRPr="00D02F28">
        <w:rPr>
          <w:rFonts w:ascii="Garamond" w:hAnsi="Garamond"/>
          <w:szCs w:val="24"/>
          <w:lang w:val="en-US"/>
        </w:rPr>
        <w:t xml:space="preserve">OVÍDIO. </w:t>
      </w:r>
      <w:r w:rsidRPr="00D169FA">
        <w:rPr>
          <w:rFonts w:ascii="Garamond" w:hAnsi="Garamond"/>
          <w:i/>
          <w:iCs/>
          <w:szCs w:val="24"/>
        </w:rPr>
        <w:t>As metamorfoses</w:t>
      </w:r>
      <w:r w:rsidRPr="00D169FA">
        <w:rPr>
          <w:rFonts w:ascii="Garamond" w:hAnsi="Garamond"/>
          <w:szCs w:val="24"/>
        </w:rPr>
        <w:t>. Tradução de Antônio Feliciano de Castilho. Rio de Janeiro: Simões, 1959.</w:t>
      </w:r>
    </w:p>
    <w:p w:rsidR="00D169FA" w:rsidRPr="00D02F28" w:rsidRDefault="00D169FA" w:rsidP="004A4DBA">
      <w:pPr>
        <w:spacing w:line="240" w:lineRule="auto"/>
        <w:rPr>
          <w:rFonts w:ascii="Garamond" w:hAnsi="Garamond"/>
          <w:szCs w:val="24"/>
        </w:rPr>
      </w:pPr>
    </w:p>
    <w:p w:rsidR="00D169FA" w:rsidRDefault="00D169FA" w:rsidP="004A4DBA">
      <w:pPr>
        <w:spacing w:line="240" w:lineRule="auto"/>
        <w:rPr>
          <w:rFonts w:ascii="Garamond" w:hAnsi="Garamond"/>
          <w:szCs w:val="24"/>
        </w:rPr>
      </w:pPr>
      <w:r w:rsidRPr="00D02F28">
        <w:rPr>
          <w:rFonts w:ascii="Garamond" w:hAnsi="Garamond"/>
          <w:szCs w:val="24"/>
        </w:rPr>
        <w:t xml:space="preserve">____. </w:t>
      </w:r>
      <w:r w:rsidRPr="004A4DBA">
        <w:rPr>
          <w:rFonts w:ascii="Garamond" w:hAnsi="Garamond"/>
          <w:i/>
          <w:szCs w:val="24"/>
        </w:rPr>
        <w:t>Fastos</w:t>
      </w:r>
      <w:r w:rsidRPr="004A4DBA">
        <w:rPr>
          <w:rFonts w:ascii="Garamond" w:hAnsi="Garamond"/>
          <w:szCs w:val="24"/>
        </w:rPr>
        <w:t xml:space="preserve">.  Tradução de </w:t>
      </w:r>
      <w:proofErr w:type="spellStart"/>
      <w:r w:rsidRPr="004A4DBA">
        <w:rPr>
          <w:rFonts w:ascii="Garamond" w:hAnsi="Garamond"/>
          <w:szCs w:val="24"/>
        </w:rPr>
        <w:t>Antonio</w:t>
      </w:r>
      <w:proofErr w:type="spellEnd"/>
      <w:r w:rsidRPr="004A4DBA">
        <w:rPr>
          <w:rFonts w:ascii="Garamond" w:hAnsi="Garamond"/>
          <w:szCs w:val="24"/>
        </w:rPr>
        <w:t xml:space="preserve"> Feliciano de Castilho. Lisboa: Imprensa da Academia Real das Ciências, 1862.</w:t>
      </w:r>
    </w:p>
    <w:p w:rsidR="00D169FA" w:rsidRPr="004A4DBA" w:rsidRDefault="00D169FA" w:rsidP="004A4DBA">
      <w:pPr>
        <w:spacing w:line="240" w:lineRule="auto"/>
        <w:rPr>
          <w:rFonts w:ascii="Garamond" w:hAnsi="Garamond"/>
          <w:szCs w:val="24"/>
        </w:rPr>
      </w:pPr>
    </w:p>
    <w:p w:rsidR="00D169FA" w:rsidRDefault="00D169FA" w:rsidP="004A4DBA">
      <w:pPr>
        <w:spacing w:line="240" w:lineRule="auto"/>
        <w:rPr>
          <w:rFonts w:ascii="Garamond" w:hAnsi="Garamond"/>
          <w:szCs w:val="24"/>
        </w:rPr>
      </w:pPr>
      <w:r w:rsidRPr="004A4DBA">
        <w:rPr>
          <w:rFonts w:ascii="Garamond" w:hAnsi="Garamond"/>
          <w:szCs w:val="24"/>
        </w:rPr>
        <w:t xml:space="preserve">____. </w:t>
      </w:r>
      <w:r w:rsidRPr="004A4DBA">
        <w:rPr>
          <w:rFonts w:ascii="Garamond" w:hAnsi="Garamond"/>
          <w:i/>
          <w:iCs/>
          <w:szCs w:val="24"/>
        </w:rPr>
        <w:t>Metamorfoses</w:t>
      </w:r>
      <w:r w:rsidRPr="004A4DBA">
        <w:rPr>
          <w:rFonts w:ascii="Garamond" w:hAnsi="Garamond"/>
          <w:szCs w:val="24"/>
        </w:rPr>
        <w:t xml:space="preserve">. Tradução de Bocage e introdução e notas de João </w:t>
      </w:r>
      <w:proofErr w:type="spellStart"/>
      <w:r w:rsidRPr="004A4DBA">
        <w:rPr>
          <w:rFonts w:ascii="Garamond" w:hAnsi="Garamond"/>
          <w:szCs w:val="24"/>
        </w:rPr>
        <w:t>Angelo</w:t>
      </w:r>
      <w:proofErr w:type="spellEnd"/>
      <w:r w:rsidRPr="004A4DBA">
        <w:rPr>
          <w:rFonts w:ascii="Garamond" w:hAnsi="Garamond"/>
          <w:szCs w:val="24"/>
        </w:rPr>
        <w:t xml:space="preserve"> Oliva Neto. São Paulo, </w:t>
      </w:r>
      <w:proofErr w:type="spellStart"/>
      <w:r w:rsidRPr="004A4DBA">
        <w:rPr>
          <w:rFonts w:ascii="Garamond" w:hAnsi="Garamond"/>
          <w:szCs w:val="24"/>
        </w:rPr>
        <w:t>Hedra</w:t>
      </w:r>
      <w:proofErr w:type="spellEnd"/>
      <w:r w:rsidRPr="004A4DBA">
        <w:rPr>
          <w:rFonts w:ascii="Garamond" w:hAnsi="Garamond"/>
          <w:szCs w:val="24"/>
        </w:rPr>
        <w:t>, 2000.</w:t>
      </w:r>
    </w:p>
    <w:p w:rsidR="00D169FA" w:rsidRPr="004A4DBA" w:rsidRDefault="00D169FA" w:rsidP="004A4DBA">
      <w:pPr>
        <w:spacing w:line="240" w:lineRule="auto"/>
        <w:rPr>
          <w:rFonts w:ascii="Garamond" w:hAnsi="Garamond"/>
          <w:szCs w:val="24"/>
        </w:rPr>
      </w:pPr>
    </w:p>
    <w:p w:rsidR="00D169FA" w:rsidRDefault="00D169FA" w:rsidP="004A4DBA">
      <w:pPr>
        <w:spacing w:line="240" w:lineRule="auto"/>
        <w:rPr>
          <w:rFonts w:ascii="Garamond" w:hAnsi="Garamond"/>
          <w:szCs w:val="24"/>
        </w:rPr>
      </w:pPr>
      <w:r w:rsidRPr="004A4DBA">
        <w:rPr>
          <w:rFonts w:ascii="Garamond" w:hAnsi="Garamond"/>
          <w:szCs w:val="24"/>
        </w:rPr>
        <w:t xml:space="preserve">____. </w:t>
      </w:r>
      <w:r w:rsidRPr="004A4DBA">
        <w:rPr>
          <w:rFonts w:ascii="Garamond" w:hAnsi="Garamond"/>
          <w:i/>
          <w:szCs w:val="24"/>
        </w:rPr>
        <w:t>Obras</w:t>
      </w:r>
      <w:r w:rsidRPr="004A4DBA">
        <w:rPr>
          <w:rFonts w:ascii="Garamond" w:hAnsi="Garamond"/>
          <w:szCs w:val="24"/>
        </w:rPr>
        <w:t>. Tradução de Antônio Feliciano de Castilho. São Paulo: Cultura, 1945.</w:t>
      </w:r>
    </w:p>
    <w:p w:rsidR="00D169FA" w:rsidRPr="004A4DBA" w:rsidRDefault="00D169FA" w:rsidP="004A4DBA">
      <w:pPr>
        <w:spacing w:line="240" w:lineRule="auto"/>
        <w:rPr>
          <w:rFonts w:ascii="Garamond" w:hAnsi="Garamond"/>
          <w:szCs w:val="24"/>
        </w:rPr>
      </w:pPr>
    </w:p>
    <w:p w:rsidR="00D169FA" w:rsidRDefault="00D169FA" w:rsidP="004A4DBA">
      <w:pPr>
        <w:spacing w:line="240" w:lineRule="auto"/>
        <w:rPr>
          <w:rFonts w:ascii="Garamond" w:hAnsi="Garamond"/>
          <w:szCs w:val="24"/>
        </w:rPr>
      </w:pPr>
      <w:r w:rsidRPr="004A4DBA">
        <w:rPr>
          <w:rFonts w:ascii="Garamond" w:hAnsi="Garamond"/>
          <w:szCs w:val="24"/>
        </w:rPr>
        <w:t xml:space="preserve">____. </w:t>
      </w:r>
      <w:r w:rsidRPr="004A4DBA">
        <w:rPr>
          <w:rFonts w:ascii="Garamond" w:hAnsi="Garamond"/>
          <w:i/>
          <w:szCs w:val="24"/>
        </w:rPr>
        <w:t xml:space="preserve">Os Amores de P. </w:t>
      </w:r>
      <w:proofErr w:type="spellStart"/>
      <w:r w:rsidRPr="004A4DBA">
        <w:rPr>
          <w:rFonts w:ascii="Garamond" w:hAnsi="Garamond"/>
          <w:i/>
          <w:szCs w:val="24"/>
        </w:rPr>
        <w:t>Ovidio</w:t>
      </w:r>
      <w:proofErr w:type="spellEnd"/>
      <w:r w:rsidRPr="004A4DBA">
        <w:rPr>
          <w:rFonts w:ascii="Garamond" w:hAnsi="Garamond"/>
          <w:i/>
          <w:szCs w:val="24"/>
        </w:rPr>
        <w:t xml:space="preserve"> </w:t>
      </w:r>
      <w:proofErr w:type="spellStart"/>
      <w:r w:rsidRPr="004A4DBA">
        <w:rPr>
          <w:rFonts w:ascii="Garamond" w:hAnsi="Garamond"/>
          <w:i/>
          <w:szCs w:val="24"/>
        </w:rPr>
        <w:t>Nasão</w:t>
      </w:r>
      <w:proofErr w:type="spellEnd"/>
      <w:r w:rsidRPr="004A4DBA">
        <w:rPr>
          <w:rFonts w:ascii="Garamond" w:hAnsi="Garamond"/>
          <w:szCs w:val="24"/>
        </w:rPr>
        <w:t xml:space="preserve">. </w:t>
      </w:r>
      <w:proofErr w:type="spellStart"/>
      <w:r w:rsidRPr="004A4DBA">
        <w:rPr>
          <w:rFonts w:ascii="Garamond" w:hAnsi="Garamond"/>
          <w:szCs w:val="24"/>
        </w:rPr>
        <w:t>Traducção</w:t>
      </w:r>
      <w:proofErr w:type="spellEnd"/>
      <w:r w:rsidRPr="004A4DBA">
        <w:rPr>
          <w:rFonts w:ascii="Garamond" w:hAnsi="Garamond"/>
          <w:szCs w:val="24"/>
        </w:rPr>
        <w:t xml:space="preserve"> </w:t>
      </w:r>
      <w:proofErr w:type="spellStart"/>
      <w:r w:rsidRPr="004A4DBA">
        <w:rPr>
          <w:rFonts w:ascii="Garamond" w:hAnsi="Garamond"/>
          <w:szCs w:val="24"/>
        </w:rPr>
        <w:t>paraphrastica</w:t>
      </w:r>
      <w:proofErr w:type="spellEnd"/>
      <w:r w:rsidRPr="004A4DBA">
        <w:rPr>
          <w:rFonts w:ascii="Garamond" w:hAnsi="Garamond"/>
          <w:szCs w:val="24"/>
        </w:rPr>
        <w:t xml:space="preserve"> de </w:t>
      </w:r>
      <w:proofErr w:type="spellStart"/>
      <w:r w:rsidRPr="004A4DBA">
        <w:rPr>
          <w:rFonts w:ascii="Garamond" w:hAnsi="Garamond"/>
          <w:szCs w:val="24"/>
        </w:rPr>
        <w:t>Antonio</w:t>
      </w:r>
      <w:proofErr w:type="spellEnd"/>
      <w:r w:rsidRPr="004A4DBA">
        <w:rPr>
          <w:rFonts w:ascii="Garamond" w:hAnsi="Garamond"/>
          <w:szCs w:val="24"/>
        </w:rPr>
        <w:t xml:space="preserve"> Feliciano de Castilho. Tomo 1. Rio de Janeiro: Casa do Editor, 1858.</w:t>
      </w:r>
    </w:p>
    <w:p w:rsidR="00D169FA" w:rsidRPr="004A4DBA" w:rsidRDefault="00D169FA" w:rsidP="004A4DBA">
      <w:pPr>
        <w:spacing w:line="240" w:lineRule="auto"/>
        <w:rPr>
          <w:rFonts w:ascii="Garamond" w:hAnsi="Garamond"/>
          <w:szCs w:val="24"/>
        </w:rPr>
      </w:pPr>
    </w:p>
    <w:p w:rsidR="00D169FA" w:rsidRDefault="00D169FA" w:rsidP="004A4DBA">
      <w:pPr>
        <w:spacing w:line="240" w:lineRule="auto"/>
        <w:rPr>
          <w:rFonts w:ascii="Garamond" w:hAnsi="Garamond"/>
          <w:szCs w:val="24"/>
        </w:rPr>
      </w:pPr>
      <w:r w:rsidRPr="004A4DBA">
        <w:rPr>
          <w:rFonts w:ascii="Garamond" w:hAnsi="Garamond"/>
          <w:szCs w:val="24"/>
        </w:rPr>
        <w:t xml:space="preserve">____. </w:t>
      </w:r>
      <w:r w:rsidRPr="004A4DBA">
        <w:rPr>
          <w:rFonts w:ascii="Garamond" w:hAnsi="Garamond"/>
          <w:i/>
          <w:iCs/>
          <w:szCs w:val="24"/>
        </w:rPr>
        <w:t>Poemas da carne e do exílio</w:t>
      </w:r>
      <w:r w:rsidRPr="004A4DBA">
        <w:rPr>
          <w:rFonts w:ascii="Garamond" w:hAnsi="Garamond"/>
          <w:szCs w:val="24"/>
        </w:rPr>
        <w:t>. Seleção, tradução, introdução e notas José Paulo Paes. São Paulo: Companhia das Letras, 1997.</w:t>
      </w:r>
    </w:p>
    <w:p w:rsidR="00D169FA" w:rsidRPr="004A4DBA" w:rsidRDefault="00D169FA" w:rsidP="004A4DBA">
      <w:pPr>
        <w:spacing w:line="240" w:lineRule="auto"/>
        <w:rPr>
          <w:rFonts w:ascii="Garamond" w:hAnsi="Garamond"/>
          <w:szCs w:val="24"/>
        </w:rPr>
      </w:pPr>
    </w:p>
    <w:p w:rsidR="00D169FA" w:rsidRPr="00D02F28" w:rsidRDefault="00D169FA" w:rsidP="004A4DBA">
      <w:pPr>
        <w:spacing w:line="240" w:lineRule="auto"/>
        <w:rPr>
          <w:rFonts w:ascii="Garamond" w:hAnsi="Garamond"/>
          <w:szCs w:val="24"/>
        </w:rPr>
      </w:pPr>
      <w:r w:rsidRPr="00D02F28">
        <w:rPr>
          <w:rFonts w:ascii="Garamond" w:hAnsi="Garamond"/>
          <w:szCs w:val="24"/>
        </w:rPr>
        <w:t xml:space="preserve">OVIDIUS. </w:t>
      </w:r>
      <w:r w:rsidRPr="00D02F28">
        <w:rPr>
          <w:rFonts w:ascii="Garamond" w:hAnsi="Garamond"/>
          <w:i/>
          <w:szCs w:val="24"/>
        </w:rPr>
        <w:t xml:space="preserve">P. </w:t>
      </w:r>
      <w:proofErr w:type="spellStart"/>
      <w:r w:rsidRPr="00D02F28">
        <w:rPr>
          <w:rFonts w:ascii="Garamond" w:hAnsi="Garamond"/>
          <w:i/>
          <w:szCs w:val="24"/>
        </w:rPr>
        <w:t>Ovidii</w:t>
      </w:r>
      <w:proofErr w:type="spellEnd"/>
      <w:r w:rsidRPr="00D02F28">
        <w:rPr>
          <w:rFonts w:ascii="Garamond" w:hAnsi="Garamond"/>
          <w:i/>
          <w:szCs w:val="24"/>
        </w:rPr>
        <w:t xml:space="preserve"> </w:t>
      </w:r>
      <w:proofErr w:type="spellStart"/>
      <w:r w:rsidRPr="00D02F28">
        <w:rPr>
          <w:rFonts w:ascii="Garamond" w:hAnsi="Garamond"/>
          <w:i/>
          <w:szCs w:val="24"/>
        </w:rPr>
        <w:t>Nasonis</w:t>
      </w:r>
      <w:proofErr w:type="spellEnd"/>
      <w:r w:rsidRPr="00D02F28">
        <w:rPr>
          <w:rFonts w:ascii="Garamond" w:hAnsi="Garamond"/>
          <w:i/>
          <w:szCs w:val="24"/>
        </w:rPr>
        <w:t xml:space="preserve"> </w:t>
      </w:r>
      <w:proofErr w:type="spellStart"/>
      <w:r w:rsidRPr="00D02F28">
        <w:rPr>
          <w:rFonts w:ascii="Garamond" w:hAnsi="Garamond"/>
          <w:i/>
          <w:szCs w:val="24"/>
        </w:rPr>
        <w:t>Tristium</w:t>
      </w:r>
      <w:proofErr w:type="spellEnd"/>
      <w:r w:rsidRPr="00D02F28">
        <w:rPr>
          <w:rFonts w:ascii="Garamond" w:hAnsi="Garamond"/>
          <w:i/>
          <w:szCs w:val="24"/>
        </w:rPr>
        <w:t xml:space="preserve">, </w:t>
      </w:r>
      <w:proofErr w:type="spellStart"/>
      <w:r w:rsidRPr="00D02F28">
        <w:rPr>
          <w:rFonts w:ascii="Garamond" w:hAnsi="Garamond"/>
          <w:i/>
          <w:szCs w:val="24"/>
        </w:rPr>
        <w:t>Ibis</w:t>
      </w:r>
      <w:proofErr w:type="spellEnd"/>
      <w:r w:rsidRPr="00D02F28">
        <w:rPr>
          <w:rFonts w:ascii="Garamond" w:hAnsi="Garamond"/>
          <w:i/>
          <w:szCs w:val="24"/>
        </w:rPr>
        <w:t xml:space="preserve">, </w:t>
      </w:r>
      <w:proofErr w:type="spellStart"/>
      <w:r w:rsidRPr="00D02F28">
        <w:rPr>
          <w:rFonts w:ascii="Garamond" w:hAnsi="Garamond"/>
          <w:i/>
          <w:szCs w:val="24"/>
        </w:rPr>
        <w:t>Ex</w:t>
      </w:r>
      <w:proofErr w:type="spellEnd"/>
      <w:r w:rsidRPr="00D02F28">
        <w:rPr>
          <w:rFonts w:ascii="Garamond" w:hAnsi="Garamond"/>
          <w:i/>
          <w:szCs w:val="24"/>
        </w:rPr>
        <w:t xml:space="preserve"> Ponto, </w:t>
      </w:r>
      <w:proofErr w:type="spellStart"/>
      <w:r w:rsidRPr="00D02F28">
        <w:rPr>
          <w:rFonts w:ascii="Garamond" w:hAnsi="Garamond"/>
          <w:i/>
          <w:szCs w:val="24"/>
        </w:rPr>
        <w:t>Halieutica</w:t>
      </w:r>
      <w:proofErr w:type="spellEnd"/>
      <w:r w:rsidRPr="00D02F28">
        <w:rPr>
          <w:rFonts w:ascii="Garamond" w:hAnsi="Garamond"/>
          <w:i/>
          <w:szCs w:val="24"/>
        </w:rPr>
        <w:t>, Fragmenta</w:t>
      </w:r>
      <w:r w:rsidRPr="00D02F28">
        <w:rPr>
          <w:rFonts w:ascii="Garamond" w:hAnsi="Garamond"/>
          <w:szCs w:val="24"/>
        </w:rPr>
        <w:t xml:space="preserve">. Ed. S. G. Owen. </w:t>
      </w:r>
      <w:proofErr w:type="spellStart"/>
      <w:r w:rsidRPr="00D02F28">
        <w:rPr>
          <w:rFonts w:ascii="Garamond" w:hAnsi="Garamond"/>
          <w:szCs w:val="24"/>
        </w:rPr>
        <w:t>Oxonii</w:t>
      </w:r>
      <w:proofErr w:type="spellEnd"/>
      <w:r w:rsidRPr="00D02F28">
        <w:rPr>
          <w:rFonts w:ascii="Garamond" w:hAnsi="Garamond"/>
          <w:szCs w:val="24"/>
        </w:rPr>
        <w:t>, 1915.</w:t>
      </w:r>
    </w:p>
    <w:p w:rsidR="00D169FA" w:rsidRPr="00D02F28" w:rsidRDefault="00D169FA" w:rsidP="004A4DBA">
      <w:pPr>
        <w:spacing w:line="240" w:lineRule="auto"/>
        <w:rPr>
          <w:rFonts w:ascii="Garamond" w:hAnsi="Garamond"/>
          <w:szCs w:val="24"/>
        </w:rPr>
      </w:pPr>
    </w:p>
    <w:p w:rsidR="00D169FA" w:rsidRPr="00D169FA" w:rsidRDefault="00D169FA" w:rsidP="00D169FA">
      <w:pPr>
        <w:spacing w:line="240" w:lineRule="auto"/>
        <w:rPr>
          <w:rFonts w:ascii="Garamond" w:hAnsi="Garamond"/>
          <w:szCs w:val="24"/>
        </w:rPr>
      </w:pPr>
      <w:r w:rsidRPr="00D169FA">
        <w:rPr>
          <w:rFonts w:ascii="Garamond" w:hAnsi="Garamond"/>
          <w:szCs w:val="24"/>
        </w:rPr>
        <w:t>PAES, José Paulo</w:t>
      </w:r>
      <w:r w:rsidRPr="00D169FA">
        <w:rPr>
          <w:rFonts w:ascii="Garamond" w:hAnsi="Garamond"/>
          <w:i/>
          <w:iCs/>
          <w:szCs w:val="24"/>
        </w:rPr>
        <w:t>. Tradução: a ponte necessária, aspectos e problemas da arte de traduzir</w:t>
      </w:r>
      <w:r w:rsidRPr="00D169FA">
        <w:rPr>
          <w:rFonts w:ascii="Garamond" w:hAnsi="Garamond"/>
          <w:szCs w:val="24"/>
        </w:rPr>
        <w:t>. São Paulo: Ática, 2008.</w:t>
      </w:r>
    </w:p>
    <w:p w:rsidR="00D169FA" w:rsidRPr="00D02F28" w:rsidRDefault="00D169FA" w:rsidP="004A4DBA">
      <w:pPr>
        <w:spacing w:line="240" w:lineRule="auto"/>
        <w:rPr>
          <w:rFonts w:ascii="Garamond" w:hAnsi="Garamond"/>
          <w:szCs w:val="24"/>
        </w:rPr>
      </w:pPr>
    </w:p>
    <w:p w:rsidR="00D169FA" w:rsidRDefault="00D169FA" w:rsidP="004A4DBA">
      <w:pPr>
        <w:spacing w:line="240" w:lineRule="auto"/>
        <w:rPr>
          <w:rFonts w:ascii="Garamond" w:hAnsi="Garamond"/>
          <w:szCs w:val="24"/>
        </w:rPr>
      </w:pPr>
      <w:r w:rsidRPr="004A4DBA">
        <w:rPr>
          <w:rFonts w:ascii="Garamond" w:hAnsi="Garamond"/>
          <w:szCs w:val="24"/>
        </w:rPr>
        <w:t xml:space="preserve">____. “Introdução”. In: OVÍDIO. </w:t>
      </w:r>
      <w:r w:rsidRPr="004A4DBA">
        <w:rPr>
          <w:rFonts w:ascii="Garamond" w:hAnsi="Garamond"/>
          <w:i/>
          <w:iCs/>
          <w:szCs w:val="24"/>
        </w:rPr>
        <w:t>Poemas da carne e do exílio</w:t>
      </w:r>
      <w:r w:rsidRPr="004A4DBA">
        <w:rPr>
          <w:rFonts w:ascii="Garamond" w:hAnsi="Garamond"/>
          <w:szCs w:val="24"/>
        </w:rPr>
        <w:t>. Seleção, tradução, introdução e notas José Paulo Paes. São Paulo: Companhia das Letras, 1997.</w:t>
      </w:r>
    </w:p>
    <w:p w:rsidR="00D169FA" w:rsidRDefault="00D169FA" w:rsidP="004A4DBA">
      <w:pPr>
        <w:spacing w:line="240" w:lineRule="auto"/>
        <w:rPr>
          <w:rFonts w:ascii="Garamond" w:hAnsi="Garamond"/>
          <w:szCs w:val="24"/>
        </w:rPr>
      </w:pPr>
    </w:p>
    <w:p w:rsidR="00D169FA" w:rsidRDefault="00D169FA" w:rsidP="008F07A6">
      <w:pPr>
        <w:spacing w:line="240" w:lineRule="auto"/>
        <w:rPr>
          <w:rFonts w:ascii="Garamond" w:hAnsi="Garamond"/>
          <w:szCs w:val="24"/>
        </w:rPr>
      </w:pPr>
      <w:r w:rsidRPr="00586FC7">
        <w:rPr>
          <w:rFonts w:ascii="Garamond" w:hAnsi="Garamond"/>
          <w:szCs w:val="24"/>
        </w:rPr>
        <w:t xml:space="preserve">PRATA, Patrícia. </w:t>
      </w:r>
      <w:r w:rsidRPr="00586FC7">
        <w:rPr>
          <w:rFonts w:ascii="Garamond" w:hAnsi="Garamond"/>
          <w:i/>
          <w:szCs w:val="24"/>
        </w:rPr>
        <w:t xml:space="preserve">O caráter intertextual dos Tristes de Ovídio: uma leitura dos elementos épicos </w:t>
      </w:r>
      <w:proofErr w:type="spellStart"/>
      <w:r w:rsidRPr="00586FC7">
        <w:rPr>
          <w:rFonts w:ascii="Garamond" w:hAnsi="Garamond"/>
          <w:i/>
          <w:szCs w:val="24"/>
        </w:rPr>
        <w:t>virgilianos</w:t>
      </w:r>
      <w:proofErr w:type="spellEnd"/>
      <w:r w:rsidRPr="00586FC7">
        <w:rPr>
          <w:rFonts w:ascii="Garamond" w:hAnsi="Garamond"/>
          <w:szCs w:val="24"/>
        </w:rPr>
        <w:t>. Tese de doutorado em Letras Clássicas – Unicamp, 2007.</w:t>
      </w:r>
    </w:p>
    <w:p w:rsidR="00D169FA" w:rsidRPr="00586FC7" w:rsidRDefault="00D169FA" w:rsidP="008F07A6">
      <w:pPr>
        <w:spacing w:line="240" w:lineRule="auto"/>
        <w:rPr>
          <w:rFonts w:ascii="Garamond" w:hAnsi="Garamond"/>
          <w:szCs w:val="24"/>
        </w:rPr>
      </w:pPr>
    </w:p>
    <w:p w:rsidR="00D169FA" w:rsidRDefault="00D169FA" w:rsidP="004A4DBA">
      <w:pPr>
        <w:spacing w:line="240" w:lineRule="auto"/>
        <w:rPr>
          <w:rFonts w:ascii="Garamond" w:hAnsi="Garamond"/>
          <w:szCs w:val="24"/>
        </w:rPr>
      </w:pPr>
      <w:r w:rsidRPr="004A4DBA">
        <w:rPr>
          <w:rFonts w:ascii="Garamond" w:hAnsi="Garamond"/>
          <w:szCs w:val="24"/>
        </w:rPr>
        <w:t xml:space="preserve">PREDEBON, Aristóteles </w:t>
      </w:r>
      <w:proofErr w:type="spellStart"/>
      <w:r w:rsidRPr="004A4DBA">
        <w:rPr>
          <w:rFonts w:ascii="Garamond" w:hAnsi="Garamond"/>
          <w:szCs w:val="24"/>
        </w:rPr>
        <w:t>Angheben</w:t>
      </w:r>
      <w:proofErr w:type="spellEnd"/>
      <w:r w:rsidRPr="004A4DBA">
        <w:rPr>
          <w:rFonts w:ascii="Garamond" w:hAnsi="Garamond"/>
          <w:szCs w:val="24"/>
        </w:rPr>
        <w:t xml:space="preserve">. </w:t>
      </w:r>
      <w:r w:rsidRPr="004A4DBA">
        <w:rPr>
          <w:rFonts w:ascii="Garamond" w:hAnsi="Garamond"/>
          <w:i/>
          <w:iCs/>
          <w:szCs w:val="24"/>
        </w:rPr>
        <w:t>Edição do Manuscrito e Estudo das Metamorfoses de Ovídio Traduzidas por Francisco José Freire</w:t>
      </w:r>
      <w:r w:rsidRPr="004A4DBA">
        <w:rPr>
          <w:rFonts w:ascii="Garamond" w:hAnsi="Garamond"/>
          <w:szCs w:val="24"/>
        </w:rPr>
        <w:t>. São Paulo, Banco de teses da USP,</w:t>
      </w:r>
      <w:r>
        <w:rPr>
          <w:rFonts w:ascii="Garamond" w:hAnsi="Garamond"/>
          <w:szCs w:val="24"/>
        </w:rPr>
        <w:t xml:space="preserve"> 2006.</w:t>
      </w:r>
    </w:p>
    <w:p w:rsidR="00D169FA" w:rsidRPr="004A4DBA" w:rsidRDefault="00D169FA" w:rsidP="004A4DBA">
      <w:pPr>
        <w:spacing w:line="240" w:lineRule="auto"/>
        <w:rPr>
          <w:rFonts w:ascii="Garamond" w:hAnsi="Garamond"/>
          <w:i/>
          <w:iCs/>
          <w:szCs w:val="24"/>
        </w:rPr>
      </w:pPr>
    </w:p>
    <w:p w:rsidR="00D169FA" w:rsidRDefault="00D169FA" w:rsidP="004A4DBA">
      <w:pPr>
        <w:spacing w:line="240" w:lineRule="auto"/>
        <w:rPr>
          <w:rFonts w:ascii="Garamond" w:hAnsi="Garamond"/>
          <w:szCs w:val="24"/>
        </w:rPr>
      </w:pPr>
      <w:r w:rsidRPr="004A4DBA">
        <w:rPr>
          <w:rFonts w:ascii="Garamond" w:hAnsi="Garamond"/>
          <w:szCs w:val="24"/>
        </w:rPr>
        <w:lastRenderedPageBreak/>
        <w:t xml:space="preserve">RICOEUR, Paul, </w:t>
      </w:r>
      <w:r w:rsidRPr="004A4DBA">
        <w:rPr>
          <w:rFonts w:ascii="Garamond" w:hAnsi="Garamond"/>
          <w:i/>
          <w:iCs/>
          <w:szCs w:val="24"/>
        </w:rPr>
        <w:t>Sobre a tradução</w:t>
      </w:r>
      <w:r w:rsidRPr="004A4DBA">
        <w:rPr>
          <w:rFonts w:ascii="Garamond" w:hAnsi="Garamond"/>
          <w:szCs w:val="24"/>
        </w:rPr>
        <w:t xml:space="preserve">. Tradução e Prefácio de Patrícia </w:t>
      </w:r>
      <w:proofErr w:type="spellStart"/>
      <w:r w:rsidRPr="004A4DBA">
        <w:rPr>
          <w:rFonts w:ascii="Garamond" w:hAnsi="Garamond"/>
          <w:szCs w:val="24"/>
        </w:rPr>
        <w:t>Lavelle</w:t>
      </w:r>
      <w:proofErr w:type="spellEnd"/>
      <w:r w:rsidRPr="004A4DBA">
        <w:rPr>
          <w:rFonts w:ascii="Garamond" w:hAnsi="Garamond"/>
          <w:szCs w:val="24"/>
        </w:rPr>
        <w:t>. Belo Horizonte: Editora UFMG, 2012.</w:t>
      </w:r>
    </w:p>
    <w:p w:rsidR="00D169FA" w:rsidRPr="004A4DBA" w:rsidRDefault="00D169FA" w:rsidP="004A4DBA">
      <w:pPr>
        <w:spacing w:line="240" w:lineRule="auto"/>
        <w:rPr>
          <w:rFonts w:ascii="Garamond" w:hAnsi="Garamond"/>
          <w:szCs w:val="24"/>
        </w:rPr>
      </w:pPr>
    </w:p>
    <w:p w:rsidR="00D169FA" w:rsidRDefault="00D169FA" w:rsidP="004A4DBA">
      <w:pPr>
        <w:spacing w:line="240" w:lineRule="auto"/>
        <w:rPr>
          <w:rFonts w:ascii="Garamond" w:hAnsi="Garamond"/>
          <w:szCs w:val="24"/>
        </w:rPr>
      </w:pPr>
      <w:r w:rsidRPr="004A4DBA">
        <w:rPr>
          <w:rFonts w:ascii="Garamond" w:hAnsi="Garamond"/>
          <w:szCs w:val="24"/>
        </w:rPr>
        <w:t xml:space="preserve">SARAIVA, Antônio Ribeiro. </w:t>
      </w:r>
      <w:r w:rsidRPr="004A4DBA">
        <w:rPr>
          <w:rFonts w:ascii="Garamond" w:hAnsi="Garamond"/>
          <w:i/>
          <w:szCs w:val="24"/>
        </w:rPr>
        <w:t>Saraiva e Castilho, a propósito de Ovídio</w:t>
      </w:r>
      <w:r w:rsidRPr="004A4DBA">
        <w:rPr>
          <w:rFonts w:ascii="Garamond" w:hAnsi="Garamond"/>
          <w:szCs w:val="24"/>
        </w:rPr>
        <w:t>. Lisboa: J. P. Martins Lavado, 1862.</w:t>
      </w:r>
    </w:p>
    <w:p w:rsidR="00D169FA" w:rsidRPr="004A4DBA" w:rsidRDefault="00D169FA" w:rsidP="004A4DBA">
      <w:pPr>
        <w:spacing w:line="240" w:lineRule="auto"/>
        <w:rPr>
          <w:rFonts w:ascii="Garamond" w:hAnsi="Garamond"/>
          <w:szCs w:val="24"/>
        </w:rPr>
      </w:pPr>
    </w:p>
    <w:p w:rsidR="008F07A6" w:rsidRDefault="00D169FA" w:rsidP="008F07A6">
      <w:pPr>
        <w:spacing w:line="240" w:lineRule="auto"/>
        <w:rPr>
          <w:rFonts w:ascii="Garamond" w:hAnsi="Garamond"/>
          <w:szCs w:val="24"/>
        </w:rPr>
      </w:pPr>
      <w:r w:rsidRPr="004A4DBA">
        <w:rPr>
          <w:rFonts w:ascii="Garamond" w:hAnsi="Garamond"/>
          <w:szCs w:val="24"/>
        </w:rPr>
        <w:t xml:space="preserve">TAVARES, </w:t>
      </w:r>
      <w:proofErr w:type="spellStart"/>
      <w:r w:rsidRPr="004A4DBA">
        <w:rPr>
          <w:rFonts w:ascii="Garamond" w:hAnsi="Garamond"/>
          <w:szCs w:val="24"/>
        </w:rPr>
        <w:t>Hênio</w:t>
      </w:r>
      <w:proofErr w:type="spellEnd"/>
      <w:r w:rsidRPr="004A4DBA">
        <w:rPr>
          <w:rFonts w:ascii="Garamond" w:hAnsi="Garamond"/>
          <w:szCs w:val="24"/>
        </w:rPr>
        <w:t xml:space="preserve">. </w:t>
      </w:r>
      <w:r w:rsidRPr="004A4DBA">
        <w:rPr>
          <w:rFonts w:ascii="Garamond" w:hAnsi="Garamond"/>
          <w:i/>
          <w:iCs/>
          <w:szCs w:val="24"/>
        </w:rPr>
        <w:t>Teoria Literária</w:t>
      </w:r>
      <w:r w:rsidRPr="004A4DBA">
        <w:rPr>
          <w:rFonts w:ascii="Garamond" w:hAnsi="Garamond"/>
          <w:szCs w:val="24"/>
        </w:rPr>
        <w:t>. Belo Horizonte: Villa Rica, 1996.</w:t>
      </w:r>
    </w:p>
    <w:p w:rsidR="008E2031" w:rsidRDefault="008E2031" w:rsidP="008F07A6">
      <w:pPr>
        <w:spacing w:line="240" w:lineRule="auto"/>
        <w:rPr>
          <w:rFonts w:ascii="Garamond" w:hAnsi="Garamond"/>
          <w:szCs w:val="24"/>
        </w:rPr>
      </w:pPr>
    </w:p>
    <w:p w:rsidR="008E2031" w:rsidRDefault="008E2031" w:rsidP="008F07A6">
      <w:pPr>
        <w:spacing w:line="240" w:lineRule="auto"/>
        <w:rPr>
          <w:rFonts w:ascii="Garamond" w:hAnsi="Garamond"/>
          <w:szCs w:val="24"/>
        </w:rPr>
      </w:pPr>
    </w:p>
    <w:p w:rsidR="008E2031" w:rsidRDefault="008E2031" w:rsidP="008F07A6">
      <w:pPr>
        <w:spacing w:line="240" w:lineRule="auto"/>
        <w:rPr>
          <w:rFonts w:ascii="Garamond" w:hAnsi="Garamond"/>
          <w:szCs w:val="24"/>
        </w:rPr>
      </w:pPr>
    </w:p>
    <w:p w:rsidR="008E2031" w:rsidRDefault="008E2031" w:rsidP="008E2031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Recebido em: 20/6/2019</w:t>
      </w:r>
    </w:p>
    <w:p w:rsidR="008E2031" w:rsidRPr="00CB1266" w:rsidRDefault="008E2031" w:rsidP="008E2031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Aprovado em: 22/8/2019</w:t>
      </w:r>
    </w:p>
    <w:p w:rsidR="008E2031" w:rsidRDefault="008E2031" w:rsidP="008F07A6">
      <w:pPr>
        <w:spacing w:line="240" w:lineRule="auto"/>
        <w:rPr>
          <w:rFonts w:ascii="Garamond" w:hAnsi="Garamond"/>
          <w:szCs w:val="24"/>
        </w:rPr>
      </w:pPr>
    </w:p>
    <w:p w:rsidR="008E2031" w:rsidRPr="008E2031" w:rsidRDefault="008E2031" w:rsidP="008E2031">
      <w:pPr>
        <w:rPr>
          <w:rFonts w:ascii="Garamond" w:hAnsi="Garamond"/>
          <w:szCs w:val="24"/>
        </w:rPr>
      </w:pPr>
    </w:p>
    <w:p w:rsidR="008E2031" w:rsidRPr="008E2031" w:rsidRDefault="008E2031" w:rsidP="008E2031">
      <w:pPr>
        <w:rPr>
          <w:rFonts w:ascii="Garamond" w:hAnsi="Garamond"/>
          <w:szCs w:val="24"/>
        </w:rPr>
      </w:pPr>
    </w:p>
    <w:p w:rsidR="008E2031" w:rsidRPr="008E2031" w:rsidRDefault="008E2031" w:rsidP="008E2031">
      <w:pPr>
        <w:rPr>
          <w:rFonts w:ascii="Garamond" w:hAnsi="Garamond"/>
          <w:szCs w:val="24"/>
        </w:rPr>
      </w:pPr>
    </w:p>
    <w:p w:rsidR="008E2031" w:rsidRPr="008E2031" w:rsidRDefault="008E2031" w:rsidP="008E2031">
      <w:pPr>
        <w:rPr>
          <w:rFonts w:ascii="Garamond" w:hAnsi="Garamond"/>
          <w:szCs w:val="24"/>
        </w:rPr>
      </w:pPr>
    </w:p>
    <w:p w:rsidR="008E2031" w:rsidRPr="008E2031" w:rsidRDefault="008E2031" w:rsidP="008E2031">
      <w:pPr>
        <w:rPr>
          <w:rFonts w:ascii="Garamond" w:hAnsi="Garamond"/>
          <w:szCs w:val="24"/>
        </w:rPr>
      </w:pPr>
    </w:p>
    <w:p w:rsidR="008E2031" w:rsidRPr="008E2031" w:rsidRDefault="008E2031" w:rsidP="008E2031">
      <w:pPr>
        <w:rPr>
          <w:rFonts w:ascii="Garamond" w:hAnsi="Garamond"/>
          <w:szCs w:val="24"/>
        </w:rPr>
      </w:pPr>
    </w:p>
    <w:p w:rsidR="008E2031" w:rsidRPr="008E2031" w:rsidRDefault="008E2031" w:rsidP="008E2031">
      <w:pPr>
        <w:rPr>
          <w:rFonts w:ascii="Garamond" w:hAnsi="Garamond"/>
          <w:szCs w:val="24"/>
        </w:rPr>
      </w:pPr>
    </w:p>
    <w:p w:rsidR="008E2031" w:rsidRPr="008E2031" w:rsidRDefault="008E2031" w:rsidP="008E2031">
      <w:pPr>
        <w:rPr>
          <w:rFonts w:ascii="Garamond" w:hAnsi="Garamond"/>
          <w:szCs w:val="24"/>
        </w:rPr>
      </w:pPr>
    </w:p>
    <w:p w:rsidR="008E2031" w:rsidRPr="008E2031" w:rsidRDefault="008E2031" w:rsidP="008E2031">
      <w:pPr>
        <w:rPr>
          <w:rFonts w:ascii="Garamond" w:hAnsi="Garamond"/>
          <w:szCs w:val="24"/>
        </w:rPr>
      </w:pPr>
    </w:p>
    <w:p w:rsidR="008E2031" w:rsidRPr="008E2031" w:rsidRDefault="008E2031" w:rsidP="008E2031">
      <w:pPr>
        <w:rPr>
          <w:rFonts w:ascii="Garamond" w:hAnsi="Garamond"/>
          <w:szCs w:val="24"/>
        </w:rPr>
      </w:pPr>
    </w:p>
    <w:p w:rsidR="008E2031" w:rsidRPr="008E2031" w:rsidRDefault="008E2031" w:rsidP="008E2031">
      <w:pPr>
        <w:rPr>
          <w:rFonts w:ascii="Garamond" w:hAnsi="Garamond"/>
          <w:szCs w:val="24"/>
        </w:rPr>
      </w:pPr>
    </w:p>
    <w:p w:rsidR="008E2031" w:rsidRPr="008E2031" w:rsidRDefault="008E2031" w:rsidP="008E2031">
      <w:pPr>
        <w:rPr>
          <w:rFonts w:ascii="Garamond" w:hAnsi="Garamond"/>
          <w:szCs w:val="24"/>
        </w:rPr>
      </w:pPr>
    </w:p>
    <w:p w:rsidR="008E2031" w:rsidRPr="008E2031" w:rsidRDefault="008E2031" w:rsidP="008E2031">
      <w:pPr>
        <w:rPr>
          <w:rFonts w:ascii="Garamond" w:hAnsi="Garamond"/>
          <w:szCs w:val="24"/>
        </w:rPr>
      </w:pPr>
    </w:p>
    <w:p w:rsidR="008E2031" w:rsidRPr="008E2031" w:rsidRDefault="008E2031" w:rsidP="008E2031">
      <w:pPr>
        <w:rPr>
          <w:rFonts w:ascii="Garamond" w:hAnsi="Garamond"/>
          <w:szCs w:val="24"/>
        </w:rPr>
      </w:pPr>
    </w:p>
    <w:p w:rsidR="008E2031" w:rsidRPr="008E2031" w:rsidRDefault="008E2031" w:rsidP="008E2031">
      <w:pPr>
        <w:rPr>
          <w:rFonts w:ascii="Garamond" w:hAnsi="Garamond"/>
          <w:szCs w:val="24"/>
        </w:rPr>
      </w:pPr>
    </w:p>
    <w:p w:rsidR="008E2031" w:rsidRPr="008E2031" w:rsidRDefault="008E2031" w:rsidP="008E2031">
      <w:pPr>
        <w:rPr>
          <w:rFonts w:ascii="Garamond" w:hAnsi="Garamond"/>
          <w:szCs w:val="24"/>
        </w:rPr>
      </w:pPr>
    </w:p>
    <w:p w:rsidR="008E2031" w:rsidRPr="008E2031" w:rsidRDefault="008E2031" w:rsidP="008E2031">
      <w:pPr>
        <w:rPr>
          <w:rFonts w:ascii="Garamond" w:hAnsi="Garamond"/>
          <w:szCs w:val="24"/>
        </w:rPr>
      </w:pPr>
    </w:p>
    <w:p w:rsidR="008E2031" w:rsidRPr="008E2031" w:rsidRDefault="008E2031" w:rsidP="008E2031">
      <w:pPr>
        <w:rPr>
          <w:rFonts w:ascii="Garamond" w:hAnsi="Garamond"/>
          <w:szCs w:val="24"/>
        </w:rPr>
      </w:pPr>
    </w:p>
    <w:p w:rsidR="008E2031" w:rsidRPr="008E2031" w:rsidRDefault="008E2031" w:rsidP="008E2031">
      <w:pPr>
        <w:rPr>
          <w:rFonts w:ascii="Garamond" w:hAnsi="Garamond"/>
          <w:szCs w:val="24"/>
        </w:rPr>
      </w:pPr>
      <w:bookmarkStart w:id="0" w:name="_GoBack"/>
      <w:bookmarkEnd w:id="0"/>
    </w:p>
    <w:p w:rsidR="008E2031" w:rsidRPr="008E2031" w:rsidRDefault="008E2031" w:rsidP="008E2031">
      <w:pPr>
        <w:tabs>
          <w:tab w:val="left" w:pos="2790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</w:p>
    <w:p w:rsidR="008E2031" w:rsidRPr="008E2031" w:rsidRDefault="008E2031" w:rsidP="008E2031">
      <w:pPr>
        <w:rPr>
          <w:rFonts w:ascii="Garamond" w:hAnsi="Garamond"/>
          <w:szCs w:val="24"/>
        </w:rPr>
      </w:pPr>
    </w:p>
    <w:p w:rsidR="008E2031" w:rsidRPr="008E2031" w:rsidRDefault="008E2031" w:rsidP="008E2031">
      <w:pPr>
        <w:rPr>
          <w:rFonts w:ascii="Garamond" w:hAnsi="Garamond"/>
          <w:szCs w:val="24"/>
        </w:rPr>
      </w:pPr>
    </w:p>
    <w:sectPr w:rsidR="008E2031" w:rsidRPr="008E2031" w:rsidSect="00B15BE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A43" w:rsidRDefault="00804A43" w:rsidP="00007917">
      <w:pPr>
        <w:spacing w:line="240" w:lineRule="auto"/>
      </w:pPr>
      <w:r>
        <w:separator/>
      </w:r>
    </w:p>
  </w:endnote>
  <w:endnote w:type="continuationSeparator" w:id="0">
    <w:p w:rsidR="00804A43" w:rsidRDefault="00804A43" w:rsidP="000079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031" w:rsidRDefault="008E2031" w:rsidP="008E2031">
    <w:pPr>
      <w:pStyle w:val="Rodap"/>
    </w:pPr>
    <w:r>
      <w:rPr>
        <w:rFonts w:ascii="Monotype Corsiva" w:hAnsi="Monotype Corsiva"/>
      </w:rPr>
      <w:t>CLARA</w:t>
    </w:r>
    <w:r w:rsidR="00B15BE3">
      <w:rPr>
        <w:rFonts w:ascii="Monotype Corsiva" w:hAnsi="Monotype Corsiva"/>
      </w:rPr>
      <w:t>BOIA, Jacarezinho/PR, n.13, p. 137-158</w:t>
    </w:r>
    <w:r>
      <w:rPr>
        <w:rFonts w:ascii="Monotype Corsiva" w:hAnsi="Monotype Corsiva"/>
      </w:rPr>
      <w:t>, jan./</w:t>
    </w:r>
    <w:proofErr w:type="spellStart"/>
    <w:r>
      <w:rPr>
        <w:rFonts w:ascii="Monotype Corsiva" w:hAnsi="Monotype Corsiva"/>
      </w:rPr>
      <w:t>jun</w:t>
    </w:r>
    <w:proofErr w:type="spellEnd"/>
    <w:r>
      <w:rPr>
        <w:rFonts w:ascii="Monotype Corsiva" w:hAnsi="Monotype Corsiva"/>
      </w:rPr>
      <w:t>, 2020. ISSN: 2357-9234.</w:t>
    </w:r>
  </w:p>
  <w:p w:rsidR="00D02F28" w:rsidRDefault="00D02F2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A43" w:rsidRDefault="00804A43" w:rsidP="00007917">
      <w:pPr>
        <w:spacing w:line="240" w:lineRule="auto"/>
      </w:pPr>
      <w:r>
        <w:separator/>
      </w:r>
    </w:p>
  </w:footnote>
  <w:footnote w:type="continuationSeparator" w:id="0">
    <w:p w:rsidR="00804A43" w:rsidRDefault="00804A43" w:rsidP="00007917">
      <w:pPr>
        <w:spacing w:line="240" w:lineRule="auto"/>
      </w:pPr>
      <w:r>
        <w:continuationSeparator/>
      </w:r>
    </w:p>
  </w:footnote>
  <w:footnote w:id="1">
    <w:p w:rsidR="008E2031" w:rsidRPr="008E2031" w:rsidRDefault="008E2031">
      <w:pPr>
        <w:pStyle w:val="Textodenotaderodap"/>
        <w:rPr>
          <w:rFonts w:ascii="Garamond" w:hAnsi="Garamond"/>
          <w:color w:val="000000" w:themeColor="text1"/>
        </w:rPr>
      </w:pPr>
      <w:r w:rsidRPr="008E2031">
        <w:rPr>
          <w:rStyle w:val="Refdenotaderodap"/>
          <w:rFonts w:ascii="Garamond" w:hAnsi="Garamond"/>
          <w:color w:val="000000" w:themeColor="text1"/>
        </w:rPr>
        <w:footnoteRef/>
      </w:r>
      <w:r w:rsidRPr="008E2031">
        <w:rPr>
          <w:rFonts w:ascii="Garamond" w:hAnsi="Garamond"/>
          <w:color w:val="000000" w:themeColor="text1"/>
        </w:rPr>
        <w:t xml:space="preserve"> </w:t>
      </w:r>
      <w:r w:rsidRPr="008E2031">
        <w:rPr>
          <w:rFonts w:ascii="Garamond" w:hAnsi="Garamond"/>
          <w:color w:val="000000" w:themeColor="text1"/>
          <w:shd w:val="clear" w:color="auto" w:fill="FFFFFF"/>
        </w:rPr>
        <w:t>Mestre em Estudos Literários pela Universidade Federal de Juiz de Fora (UFJF).</w:t>
      </w:r>
    </w:p>
  </w:footnote>
  <w:footnote w:id="2">
    <w:p w:rsidR="00F82C45" w:rsidRPr="006A7C38" w:rsidRDefault="00F82C45" w:rsidP="00F82C45">
      <w:pPr>
        <w:pStyle w:val="Textodenotaderodap"/>
        <w:rPr>
          <w:rFonts w:ascii="Garamond" w:hAnsi="Garamond"/>
        </w:rPr>
      </w:pPr>
      <w:r w:rsidRPr="006A7C38">
        <w:rPr>
          <w:rStyle w:val="Refdenotaderodap"/>
          <w:rFonts w:ascii="Garamond" w:hAnsi="Garamond"/>
        </w:rPr>
        <w:footnoteRef/>
      </w:r>
      <w:r w:rsidRPr="006A7C38">
        <w:rPr>
          <w:rFonts w:ascii="Garamond" w:hAnsi="Garamond"/>
        </w:rPr>
        <w:t xml:space="preserve"> Nos </w:t>
      </w:r>
      <w:proofErr w:type="spellStart"/>
      <w:r w:rsidRPr="00C707A9">
        <w:rPr>
          <w:rFonts w:ascii="Garamond" w:hAnsi="Garamond"/>
          <w:i/>
        </w:rPr>
        <w:t>Tristia</w:t>
      </w:r>
      <w:proofErr w:type="spellEnd"/>
      <w:r w:rsidR="00C707A9">
        <w:rPr>
          <w:rFonts w:ascii="Garamond" w:hAnsi="Garamond"/>
        </w:rPr>
        <w:t xml:space="preserve"> (4.10.24-26</w:t>
      </w:r>
      <w:r w:rsidRPr="006A7C38">
        <w:rPr>
          <w:rFonts w:ascii="Garamond" w:hAnsi="Garamond"/>
        </w:rPr>
        <w:t xml:space="preserve">) Ovídio declara: </w:t>
      </w:r>
      <w:proofErr w:type="spellStart"/>
      <w:r w:rsidRPr="006A7C38">
        <w:rPr>
          <w:rFonts w:ascii="Garamond" w:hAnsi="Garamond"/>
          <w:i/>
        </w:rPr>
        <w:t>Scribere</w:t>
      </w:r>
      <w:proofErr w:type="spellEnd"/>
      <w:r w:rsidRPr="006A7C38">
        <w:rPr>
          <w:rFonts w:ascii="Garamond" w:hAnsi="Garamond"/>
          <w:i/>
        </w:rPr>
        <w:t xml:space="preserve"> </w:t>
      </w:r>
      <w:proofErr w:type="spellStart"/>
      <w:r w:rsidRPr="006A7C38">
        <w:rPr>
          <w:rFonts w:ascii="Garamond" w:hAnsi="Garamond"/>
          <w:i/>
        </w:rPr>
        <w:t>temptabam</w:t>
      </w:r>
      <w:proofErr w:type="spellEnd"/>
      <w:r w:rsidRPr="006A7C38">
        <w:rPr>
          <w:rFonts w:ascii="Garamond" w:hAnsi="Garamond"/>
          <w:i/>
        </w:rPr>
        <w:t xml:space="preserve"> </w:t>
      </w:r>
      <w:proofErr w:type="spellStart"/>
      <w:r w:rsidRPr="006A7C38">
        <w:rPr>
          <w:rFonts w:ascii="Garamond" w:hAnsi="Garamond"/>
          <w:i/>
        </w:rPr>
        <w:t>uerba</w:t>
      </w:r>
      <w:proofErr w:type="spellEnd"/>
      <w:r w:rsidRPr="006A7C38">
        <w:rPr>
          <w:rFonts w:ascii="Garamond" w:hAnsi="Garamond"/>
          <w:i/>
        </w:rPr>
        <w:t xml:space="preserve"> soluta </w:t>
      </w:r>
      <w:proofErr w:type="spellStart"/>
      <w:r w:rsidRPr="006A7C38">
        <w:rPr>
          <w:rFonts w:ascii="Garamond" w:hAnsi="Garamond"/>
          <w:i/>
        </w:rPr>
        <w:t>modis</w:t>
      </w:r>
      <w:proofErr w:type="spellEnd"/>
      <w:r w:rsidRPr="006A7C38">
        <w:rPr>
          <w:rFonts w:ascii="Garamond" w:hAnsi="Garamond"/>
          <w:i/>
        </w:rPr>
        <w:t xml:space="preserve">. / Sponte sua </w:t>
      </w:r>
      <w:proofErr w:type="spellStart"/>
      <w:r w:rsidRPr="006A7C38">
        <w:rPr>
          <w:rFonts w:ascii="Garamond" w:hAnsi="Garamond"/>
          <w:i/>
        </w:rPr>
        <w:t>carmen</w:t>
      </w:r>
      <w:proofErr w:type="spellEnd"/>
      <w:r w:rsidRPr="006A7C38">
        <w:rPr>
          <w:rFonts w:ascii="Garamond" w:hAnsi="Garamond"/>
          <w:i/>
        </w:rPr>
        <w:t xml:space="preserve"> </w:t>
      </w:r>
      <w:proofErr w:type="spellStart"/>
      <w:r w:rsidRPr="006A7C38">
        <w:rPr>
          <w:rFonts w:ascii="Garamond" w:hAnsi="Garamond"/>
          <w:i/>
        </w:rPr>
        <w:t>numeros</w:t>
      </w:r>
      <w:proofErr w:type="spellEnd"/>
      <w:r w:rsidRPr="006A7C38">
        <w:rPr>
          <w:rFonts w:ascii="Garamond" w:hAnsi="Garamond"/>
          <w:i/>
        </w:rPr>
        <w:t xml:space="preserve"> </w:t>
      </w:r>
      <w:proofErr w:type="spellStart"/>
      <w:r w:rsidRPr="006A7C38">
        <w:rPr>
          <w:rFonts w:ascii="Garamond" w:hAnsi="Garamond"/>
          <w:i/>
        </w:rPr>
        <w:t>ueniebat</w:t>
      </w:r>
      <w:proofErr w:type="spellEnd"/>
      <w:r w:rsidRPr="006A7C38">
        <w:rPr>
          <w:rFonts w:ascii="Garamond" w:hAnsi="Garamond"/>
          <w:i/>
        </w:rPr>
        <w:t xml:space="preserve"> ad aptos, / Et quod </w:t>
      </w:r>
      <w:proofErr w:type="spellStart"/>
      <w:r w:rsidRPr="006A7C38">
        <w:rPr>
          <w:rFonts w:ascii="Garamond" w:hAnsi="Garamond"/>
          <w:i/>
        </w:rPr>
        <w:t>temptabam</w:t>
      </w:r>
      <w:proofErr w:type="spellEnd"/>
      <w:r w:rsidRPr="006A7C38">
        <w:rPr>
          <w:rFonts w:ascii="Garamond" w:hAnsi="Garamond"/>
          <w:i/>
        </w:rPr>
        <w:t xml:space="preserve"> </w:t>
      </w:r>
      <w:proofErr w:type="spellStart"/>
      <w:r w:rsidRPr="006A7C38">
        <w:rPr>
          <w:rFonts w:ascii="Garamond" w:hAnsi="Garamond"/>
          <w:i/>
        </w:rPr>
        <w:t>scribere</w:t>
      </w:r>
      <w:proofErr w:type="spellEnd"/>
      <w:r w:rsidRPr="006A7C38">
        <w:rPr>
          <w:rFonts w:ascii="Garamond" w:hAnsi="Garamond"/>
          <w:i/>
        </w:rPr>
        <w:t xml:space="preserve"> </w:t>
      </w:r>
      <w:proofErr w:type="spellStart"/>
      <w:r w:rsidRPr="006A7C38">
        <w:rPr>
          <w:rFonts w:ascii="Garamond" w:hAnsi="Garamond"/>
          <w:i/>
        </w:rPr>
        <w:t>uersus</w:t>
      </w:r>
      <w:proofErr w:type="spellEnd"/>
      <w:r w:rsidRPr="006A7C38">
        <w:rPr>
          <w:rFonts w:ascii="Garamond" w:hAnsi="Garamond"/>
          <w:i/>
        </w:rPr>
        <w:t xml:space="preserve"> erat</w:t>
      </w:r>
      <w:r w:rsidRPr="006A7C38">
        <w:rPr>
          <w:rFonts w:ascii="Garamond" w:hAnsi="Garamond"/>
        </w:rPr>
        <w:t>. (Arriscava palavras livres de metro: / Mas, por si, vinha a poesia no metro adequado, / E o que tentava escrever saía em verso) – Tradução de Patrícia Prata (2007).</w:t>
      </w:r>
    </w:p>
  </w:footnote>
  <w:footnote w:id="3">
    <w:p w:rsidR="00B23B30" w:rsidRPr="00E01D42" w:rsidRDefault="00B23B30" w:rsidP="00B23B30">
      <w:pPr>
        <w:pStyle w:val="Textodenotaderodap"/>
        <w:rPr>
          <w:rFonts w:ascii="Garamond" w:hAnsi="Garamond"/>
        </w:rPr>
      </w:pPr>
      <w:r w:rsidRPr="00E01D42">
        <w:rPr>
          <w:rStyle w:val="Refdenotaderodap"/>
          <w:rFonts w:ascii="Garamond" w:hAnsi="Garamond"/>
        </w:rPr>
        <w:footnoteRef/>
      </w:r>
      <w:r w:rsidRPr="00E01D42">
        <w:rPr>
          <w:rFonts w:ascii="Garamond" w:hAnsi="Garamond"/>
        </w:rPr>
        <w:t xml:space="preserve"> Para ficarmos só com dois </w:t>
      </w:r>
      <w:r>
        <w:rPr>
          <w:rFonts w:ascii="Garamond" w:hAnsi="Garamond"/>
        </w:rPr>
        <w:t xml:space="preserve">críticos, </w:t>
      </w:r>
      <w:r w:rsidRPr="003D0F4C">
        <w:rPr>
          <w:rFonts w:ascii="Garamond" w:hAnsi="Garamond"/>
        </w:rPr>
        <w:t xml:space="preserve">Gian </w:t>
      </w:r>
      <w:proofErr w:type="spellStart"/>
      <w:r w:rsidRPr="003D0F4C">
        <w:rPr>
          <w:rFonts w:ascii="Garamond" w:hAnsi="Garamond"/>
        </w:rPr>
        <w:t>Biagio</w:t>
      </w:r>
      <w:proofErr w:type="spellEnd"/>
      <w:r>
        <w:rPr>
          <w:rFonts w:ascii="Garamond" w:hAnsi="Garamond"/>
        </w:rPr>
        <w:t xml:space="preserve"> Conte (1999) e Peter </w:t>
      </w:r>
      <w:proofErr w:type="spellStart"/>
      <w:r>
        <w:rPr>
          <w:rFonts w:ascii="Garamond" w:hAnsi="Garamond"/>
        </w:rPr>
        <w:t>Knox</w:t>
      </w:r>
      <w:proofErr w:type="spellEnd"/>
      <w:r>
        <w:rPr>
          <w:rFonts w:ascii="Garamond" w:hAnsi="Garamond"/>
        </w:rPr>
        <w:t xml:space="preserve"> (2009) reconhecem como autênticas as seguintes obras: </w:t>
      </w:r>
      <w:proofErr w:type="spellStart"/>
      <w:r w:rsidRPr="003D0F4C">
        <w:rPr>
          <w:rFonts w:ascii="Garamond" w:hAnsi="Garamond"/>
          <w:i/>
        </w:rPr>
        <w:t>Heroides</w:t>
      </w:r>
      <w:proofErr w:type="spellEnd"/>
      <w:r>
        <w:rPr>
          <w:rFonts w:ascii="Garamond" w:hAnsi="Garamond"/>
        </w:rPr>
        <w:t xml:space="preserve">, </w:t>
      </w:r>
      <w:r w:rsidRPr="003D0F4C">
        <w:rPr>
          <w:rFonts w:ascii="Garamond" w:hAnsi="Garamond"/>
          <w:i/>
        </w:rPr>
        <w:t>Amores</w:t>
      </w:r>
      <w:r>
        <w:rPr>
          <w:rFonts w:ascii="Garamond" w:hAnsi="Garamond"/>
        </w:rPr>
        <w:t xml:space="preserve">, </w:t>
      </w:r>
      <w:proofErr w:type="spellStart"/>
      <w:r w:rsidRPr="003D0F4C">
        <w:rPr>
          <w:rFonts w:ascii="Garamond" w:hAnsi="Garamond"/>
          <w:i/>
        </w:rPr>
        <w:t>Ars</w:t>
      </w:r>
      <w:proofErr w:type="spellEnd"/>
      <w:r w:rsidRPr="003D0F4C">
        <w:rPr>
          <w:rFonts w:ascii="Garamond" w:hAnsi="Garamond"/>
          <w:i/>
        </w:rPr>
        <w:t xml:space="preserve"> </w:t>
      </w:r>
      <w:proofErr w:type="spellStart"/>
      <w:r w:rsidRPr="003D0F4C">
        <w:rPr>
          <w:rFonts w:ascii="Garamond" w:hAnsi="Garamond"/>
          <w:i/>
        </w:rPr>
        <w:t>amatoria</w:t>
      </w:r>
      <w:proofErr w:type="spellEnd"/>
      <w:r>
        <w:rPr>
          <w:rFonts w:ascii="Garamond" w:hAnsi="Garamond"/>
        </w:rPr>
        <w:t xml:space="preserve">, </w:t>
      </w:r>
      <w:proofErr w:type="spellStart"/>
      <w:r w:rsidRPr="003D0F4C">
        <w:rPr>
          <w:rFonts w:ascii="Garamond" w:hAnsi="Garamond"/>
          <w:i/>
        </w:rPr>
        <w:t>Medicamina</w:t>
      </w:r>
      <w:proofErr w:type="spellEnd"/>
      <w:r w:rsidRPr="003D0F4C">
        <w:rPr>
          <w:rFonts w:ascii="Garamond" w:hAnsi="Garamond"/>
          <w:i/>
        </w:rPr>
        <w:t xml:space="preserve"> </w:t>
      </w:r>
      <w:proofErr w:type="spellStart"/>
      <w:r w:rsidRPr="003D0F4C">
        <w:rPr>
          <w:rFonts w:ascii="Garamond" w:hAnsi="Garamond"/>
          <w:i/>
        </w:rPr>
        <w:t>faciei</w:t>
      </w:r>
      <w:proofErr w:type="spellEnd"/>
      <w:r w:rsidRPr="003D0F4C">
        <w:rPr>
          <w:rFonts w:ascii="Garamond" w:hAnsi="Garamond"/>
          <w:i/>
        </w:rPr>
        <w:t xml:space="preserve"> </w:t>
      </w:r>
      <w:proofErr w:type="spellStart"/>
      <w:r w:rsidRPr="003D0F4C">
        <w:rPr>
          <w:rFonts w:ascii="Garamond" w:hAnsi="Garamond"/>
          <w:i/>
        </w:rPr>
        <w:t>femineae</w:t>
      </w:r>
      <w:proofErr w:type="spellEnd"/>
      <w:r>
        <w:rPr>
          <w:rFonts w:ascii="Garamond" w:hAnsi="Garamond"/>
        </w:rPr>
        <w:t xml:space="preserve">, </w:t>
      </w:r>
      <w:r w:rsidRPr="003D0F4C">
        <w:rPr>
          <w:rFonts w:ascii="Garamond" w:hAnsi="Garamond"/>
          <w:i/>
        </w:rPr>
        <w:t xml:space="preserve">Remedia </w:t>
      </w:r>
      <w:proofErr w:type="spellStart"/>
      <w:r w:rsidRPr="003D0F4C">
        <w:rPr>
          <w:rFonts w:ascii="Garamond" w:hAnsi="Garamond"/>
          <w:i/>
        </w:rPr>
        <w:t>amoris</w:t>
      </w:r>
      <w:proofErr w:type="spellEnd"/>
      <w:r>
        <w:rPr>
          <w:rFonts w:ascii="Garamond" w:hAnsi="Garamond"/>
        </w:rPr>
        <w:t xml:space="preserve">, </w:t>
      </w:r>
      <w:proofErr w:type="spellStart"/>
      <w:r w:rsidRPr="003D0F4C">
        <w:rPr>
          <w:rFonts w:ascii="Garamond" w:hAnsi="Garamond"/>
          <w:i/>
        </w:rPr>
        <w:t>Metamorphoses</w:t>
      </w:r>
      <w:proofErr w:type="spellEnd"/>
      <w:r>
        <w:rPr>
          <w:rFonts w:ascii="Garamond" w:hAnsi="Garamond"/>
        </w:rPr>
        <w:t xml:space="preserve">, </w:t>
      </w:r>
      <w:proofErr w:type="spellStart"/>
      <w:r w:rsidRPr="003D0F4C">
        <w:rPr>
          <w:rFonts w:ascii="Garamond" w:hAnsi="Garamond"/>
          <w:i/>
        </w:rPr>
        <w:t>Fasti</w:t>
      </w:r>
      <w:proofErr w:type="spellEnd"/>
      <w:r>
        <w:rPr>
          <w:rFonts w:ascii="Garamond" w:hAnsi="Garamond"/>
        </w:rPr>
        <w:t xml:space="preserve">, </w:t>
      </w:r>
      <w:proofErr w:type="spellStart"/>
      <w:r w:rsidRPr="003D0F4C">
        <w:rPr>
          <w:rFonts w:ascii="Garamond" w:hAnsi="Garamond"/>
          <w:i/>
        </w:rPr>
        <w:t>Tristia</w:t>
      </w:r>
      <w:proofErr w:type="spellEnd"/>
      <w:r>
        <w:rPr>
          <w:rFonts w:ascii="Garamond" w:hAnsi="Garamond"/>
        </w:rPr>
        <w:t xml:space="preserve">, </w:t>
      </w:r>
      <w:proofErr w:type="spellStart"/>
      <w:r w:rsidRPr="003D0F4C">
        <w:rPr>
          <w:rFonts w:ascii="Garamond" w:hAnsi="Garamond"/>
          <w:i/>
        </w:rPr>
        <w:t>Epistulae</w:t>
      </w:r>
      <w:proofErr w:type="spellEnd"/>
      <w:r w:rsidRPr="003D0F4C">
        <w:rPr>
          <w:rFonts w:ascii="Garamond" w:hAnsi="Garamond"/>
          <w:i/>
        </w:rPr>
        <w:t xml:space="preserve"> </w:t>
      </w:r>
      <w:proofErr w:type="spellStart"/>
      <w:r w:rsidRPr="003D0F4C">
        <w:rPr>
          <w:rFonts w:ascii="Garamond" w:hAnsi="Garamond"/>
          <w:i/>
        </w:rPr>
        <w:t>ex</w:t>
      </w:r>
      <w:proofErr w:type="spellEnd"/>
      <w:r w:rsidRPr="003D0F4C">
        <w:rPr>
          <w:rFonts w:ascii="Garamond" w:hAnsi="Garamond"/>
          <w:i/>
        </w:rPr>
        <w:t xml:space="preserve"> Ponto</w:t>
      </w:r>
      <w:r>
        <w:rPr>
          <w:rFonts w:ascii="Garamond" w:hAnsi="Garamond"/>
        </w:rPr>
        <w:t xml:space="preserve"> e </w:t>
      </w:r>
      <w:proofErr w:type="spellStart"/>
      <w:r w:rsidRPr="003D0F4C">
        <w:rPr>
          <w:rFonts w:ascii="Garamond" w:hAnsi="Garamond"/>
          <w:i/>
        </w:rPr>
        <w:t>Ibis</w:t>
      </w:r>
      <w:proofErr w:type="spellEnd"/>
      <w:r>
        <w:rPr>
          <w:rFonts w:ascii="Garamond" w:hAnsi="Garamond"/>
        </w:rPr>
        <w:t>.</w:t>
      </w:r>
    </w:p>
  </w:footnote>
  <w:footnote w:id="4">
    <w:p w:rsidR="00B23B30" w:rsidRPr="00B23B30" w:rsidRDefault="00B23B30">
      <w:pPr>
        <w:pStyle w:val="Textodenotaderodap"/>
        <w:rPr>
          <w:rFonts w:ascii="Garamond" w:hAnsi="Garamond"/>
        </w:rPr>
      </w:pPr>
      <w:r w:rsidRPr="00B23B30">
        <w:rPr>
          <w:rStyle w:val="Refdenotaderodap"/>
          <w:rFonts w:ascii="Garamond" w:hAnsi="Garamond"/>
        </w:rPr>
        <w:footnoteRef/>
      </w:r>
      <w:r w:rsidRPr="00B23B30">
        <w:rPr>
          <w:rFonts w:ascii="Garamond" w:hAnsi="Garamond"/>
        </w:rPr>
        <w:t xml:space="preserve"> </w:t>
      </w:r>
      <w:r w:rsidRPr="00795363">
        <w:rPr>
          <w:rFonts w:ascii="Garamond" w:hAnsi="Garamond"/>
          <w:i/>
        </w:rPr>
        <w:t>Amores</w:t>
      </w:r>
      <w:r w:rsidRPr="00B23B30">
        <w:rPr>
          <w:rFonts w:ascii="Garamond" w:hAnsi="Garamond"/>
        </w:rPr>
        <w:t xml:space="preserve">, </w:t>
      </w:r>
      <w:proofErr w:type="spellStart"/>
      <w:r w:rsidRPr="00795363">
        <w:rPr>
          <w:rFonts w:ascii="Garamond" w:hAnsi="Garamond"/>
          <w:i/>
        </w:rPr>
        <w:t>Ars</w:t>
      </w:r>
      <w:proofErr w:type="spellEnd"/>
      <w:r w:rsidRPr="00795363">
        <w:rPr>
          <w:rFonts w:ascii="Garamond" w:hAnsi="Garamond"/>
          <w:i/>
        </w:rPr>
        <w:t xml:space="preserve"> </w:t>
      </w:r>
      <w:proofErr w:type="spellStart"/>
      <w:r w:rsidRPr="00795363">
        <w:rPr>
          <w:rFonts w:ascii="Garamond" w:hAnsi="Garamond"/>
          <w:i/>
        </w:rPr>
        <w:t>amatoria</w:t>
      </w:r>
      <w:proofErr w:type="spellEnd"/>
      <w:r w:rsidRPr="00B23B30">
        <w:rPr>
          <w:rFonts w:ascii="Garamond" w:hAnsi="Garamond"/>
        </w:rPr>
        <w:t xml:space="preserve">, </w:t>
      </w:r>
      <w:proofErr w:type="spellStart"/>
      <w:r w:rsidRPr="00795363">
        <w:rPr>
          <w:rFonts w:ascii="Garamond" w:hAnsi="Garamond"/>
          <w:i/>
        </w:rPr>
        <w:t>Medicamina</w:t>
      </w:r>
      <w:proofErr w:type="spellEnd"/>
      <w:r w:rsidRPr="00795363">
        <w:rPr>
          <w:rFonts w:ascii="Garamond" w:hAnsi="Garamond"/>
          <w:i/>
        </w:rPr>
        <w:t xml:space="preserve"> </w:t>
      </w:r>
      <w:proofErr w:type="spellStart"/>
      <w:r w:rsidRPr="00795363">
        <w:rPr>
          <w:rFonts w:ascii="Garamond" w:hAnsi="Garamond"/>
          <w:i/>
        </w:rPr>
        <w:t>faciei</w:t>
      </w:r>
      <w:proofErr w:type="spellEnd"/>
      <w:r w:rsidRPr="00795363">
        <w:rPr>
          <w:rFonts w:ascii="Garamond" w:hAnsi="Garamond"/>
          <w:i/>
        </w:rPr>
        <w:t xml:space="preserve"> </w:t>
      </w:r>
      <w:proofErr w:type="spellStart"/>
      <w:r w:rsidRPr="00795363">
        <w:rPr>
          <w:rFonts w:ascii="Garamond" w:hAnsi="Garamond"/>
          <w:i/>
        </w:rPr>
        <w:t>femineae</w:t>
      </w:r>
      <w:proofErr w:type="spellEnd"/>
      <w:r w:rsidRPr="00B23B30">
        <w:rPr>
          <w:rFonts w:ascii="Garamond" w:hAnsi="Garamond"/>
        </w:rPr>
        <w:t xml:space="preserve">, </w:t>
      </w:r>
      <w:proofErr w:type="spellStart"/>
      <w:r w:rsidRPr="00795363">
        <w:rPr>
          <w:rFonts w:ascii="Garamond" w:hAnsi="Garamond"/>
          <w:i/>
        </w:rPr>
        <w:t>Metamorphoses</w:t>
      </w:r>
      <w:proofErr w:type="spellEnd"/>
      <w:r w:rsidRPr="00B23B30">
        <w:rPr>
          <w:rFonts w:ascii="Garamond" w:hAnsi="Garamond"/>
        </w:rPr>
        <w:t xml:space="preserve">, </w:t>
      </w:r>
      <w:proofErr w:type="spellStart"/>
      <w:r w:rsidRPr="00795363">
        <w:rPr>
          <w:rFonts w:ascii="Garamond" w:hAnsi="Garamond"/>
          <w:i/>
        </w:rPr>
        <w:t>Fasti</w:t>
      </w:r>
      <w:proofErr w:type="spellEnd"/>
      <w:r w:rsidRPr="00B23B30">
        <w:rPr>
          <w:rFonts w:ascii="Garamond" w:hAnsi="Garamond"/>
        </w:rPr>
        <w:t xml:space="preserve">, </w:t>
      </w:r>
      <w:proofErr w:type="spellStart"/>
      <w:r w:rsidRPr="00795363">
        <w:rPr>
          <w:rFonts w:ascii="Garamond" w:hAnsi="Garamond"/>
          <w:i/>
        </w:rPr>
        <w:t>Ibis</w:t>
      </w:r>
      <w:proofErr w:type="spellEnd"/>
      <w:r w:rsidRPr="00B23B30">
        <w:rPr>
          <w:rFonts w:ascii="Garamond" w:hAnsi="Garamond"/>
        </w:rPr>
        <w:t xml:space="preserve">, além dos considerados espúrios ou duvidosos </w:t>
      </w:r>
      <w:proofErr w:type="spellStart"/>
      <w:r w:rsidRPr="00B23B30">
        <w:rPr>
          <w:rFonts w:ascii="Garamond" w:hAnsi="Garamond"/>
          <w:i/>
        </w:rPr>
        <w:t>Nux</w:t>
      </w:r>
      <w:proofErr w:type="spellEnd"/>
      <w:r w:rsidRPr="00B23B30">
        <w:rPr>
          <w:rFonts w:ascii="Garamond" w:hAnsi="Garamond"/>
        </w:rPr>
        <w:t xml:space="preserve"> e </w:t>
      </w:r>
      <w:proofErr w:type="spellStart"/>
      <w:r w:rsidRPr="00B23B30">
        <w:rPr>
          <w:rFonts w:ascii="Garamond" w:hAnsi="Garamond"/>
          <w:i/>
        </w:rPr>
        <w:t>Halieutica</w:t>
      </w:r>
      <w:proofErr w:type="spellEnd"/>
      <w:r w:rsidRPr="00B23B30">
        <w:rPr>
          <w:rFonts w:ascii="Garamond" w:hAnsi="Garamond"/>
        </w:rPr>
        <w:t xml:space="preserve"> (KNOX, </w:t>
      </w:r>
      <w:r w:rsidR="00BF4E18">
        <w:rPr>
          <w:rFonts w:ascii="Garamond" w:hAnsi="Garamond"/>
        </w:rPr>
        <w:t>2009, p. 212).</w:t>
      </w:r>
    </w:p>
  </w:footnote>
  <w:footnote w:id="5">
    <w:p w:rsidR="00D02F28" w:rsidRPr="00D8793F" w:rsidRDefault="00D02F28" w:rsidP="00457494">
      <w:pPr>
        <w:pStyle w:val="Textodenotaderodap"/>
        <w:rPr>
          <w:rFonts w:ascii="Garamond" w:hAnsi="Garamond" w:cs="Times New Roman"/>
        </w:rPr>
      </w:pPr>
      <w:r w:rsidRPr="00D8793F">
        <w:rPr>
          <w:rStyle w:val="Refdenotaderodap"/>
          <w:rFonts w:ascii="Garamond" w:hAnsi="Garamond" w:cs="Times New Roman"/>
        </w:rPr>
        <w:footnoteRef/>
      </w:r>
      <w:r w:rsidRPr="00D8793F">
        <w:rPr>
          <w:rFonts w:ascii="Garamond" w:hAnsi="Garamond" w:cs="Times New Roman"/>
        </w:rPr>
        <w:t xml:space="preserve"> </w:t>
      </w:r>
      <w:r w:rsidRPr="00D8793F">
        <w:rPr>
          <w:rFonts w:ascii="Garamond" w:hAnsi="Garamond" w:cs="Times New Roman"/>
          <w:i/>
          <w:iCs/>
        </w:rPr>
        <w:t xml:space="preserve">Edição do Manuscrito e Estudo das Metamorfoses de Ovídio Traduzidas por Francisco José Freire </w:t>
      </w:r>
      <w:r w:rsidRPr="00D8793F">
        <w:rPr>
          <w:rFonts w:ascii="Garamond" w:hAnsi="Garamond" w:cs="Times New Roman"/>
          <w:iCs/>
        </w:rPr>
        <w:t>(PREDEBON, 2006).</w:t>
      </w:r>
    </w:p>
  </w:footnote>
  <w:footnote w:id="6">
    <w:p w:rsidR="00D02F28" w:rsidRPr="00D8793F" w:rsidRDefault="00D02F28" w:rsidP="00457494">
      <w:pPr>
        <w:pStyle w:val="Textodenotaderodap"/>
        <w:rPr>
          <w:rFonts w:ascii="Garamond" w:hAnsi="Garamond" w:cs="Times New Roman"/>
        </w:rPr>
      </w:pPr>
      <w:r w:rsidRPr="00D8793F">
        <w:rPr>
          <w:rStyle w:val="Refdenotaderodap"/>
          <w:rFonts w:ascii="Garamond" w:hAnsi="Garamond" w:cs="Times New Roman"/>
        </w:rPr>
        <w:footnoteRef/>
      </w:r>
      <w:r w:rsidRPr="00D8793F">
        <w:rPr>
          <w:rFonts w:ascii="Garamond" w:hAnsi="Garamond" w:cs="Times New Roman"/>
        </w:rPr>
        <w:t xml:space="preserve"> Verso decassílabo com tônicas obrigatórias na 6ª e na 10ª sílaba.</w:t>
      </w:r>
    </w:p>
  </w:footnote>
  <w:footnote w:id="7">
    <w:p w:rsidR="00D02F28" w:rsidRPr="00D8793F" w:rsidRDefault="00D02F28">
      <w:pPr>
        <w:pStyle w:val="Textodenotaderodap"/>
        <w:rPr>
          <w:rFonts w:ascii="Garamond" w:hAnsi="Garamond"/>
        </w:rPr>
      </w:pPr>
      <w:r w:rsidRPr="00D8793F">
        <w:rPr>
          <w:rStyle w:val="Refdenotaderodap"/>
          <w:rFonts w:ascii="Garamond" w:hAnsi="Garamond"/>
        </w:rPr>
        <w:footnoteRef/>
      </w:r>
      <w:r w:rsidRPr="00D8793F">
        <w:rPr>
          <w:rFonts w:ascii="Garamond" w:hAnsi="Garamond"/>
        </w:rPr>
        <w:t xml:space="preserve"> Paulo Henriques Britto (2006) opõe dois tipos de correspondência que o tradutor pode almejar ao traduzir poesia: a correspondência funcional e a correspondência formal. Correspondência funcional é aquela que leva em conta as conotações que os metros têm em seu contexto. Essa correspondência opõe-se à correspondência formal, que leva em conta apenas aspectos concretos do significante, como número de sílabas e sequência dos acentos.</w:t>
      </w:r>
    </w:p>
  </w:footnote>
  <w:footnote w:id="8">
    <w:p w:rsidR="00D02F28" w:rsidRPr="00D8793F" w:rsidRDefault="00D02F28" w:rsidP="00457494">
      <w:pPr>
        <w:pStyle w:val="Textodenotaderodap"/>
        <w:rPr>
          <w:rFonts w:ascii="Garamond" w:hAnsi="Garamond" w:cs="Times New Roman"/>
        </w:rPr>
      </w:pPr>
      <w:r w:rsidRPr="00D8793F">
        <w:rPr>
          <w:rStyle w:val="Refdenotaderodap"/>
          <w:rFonts w:ascii="Garamond" w:hAnsi="Garamond" w:cs="Times New Roman"/>
        </w:rPr>
        <w:footnoteRef/>
      </w:r>
      <w:r w:rsidRPr="00D8793F">
        <w:rPr>
          <w:rFonts w:ascii="Garamond" w:hAnsi="Garamond" w:cs="Times New Roman"/>
        </w:rPr>
        <w:t xml:space="preserve"> Com estudos e notas de João </w:t>
      </w:r>
      <w:proofErr w:type="spellStart"/>
      <w:r w:rsidRPr="00D8793F">
        <w:rPr>
          <w:rFonts w:ascii="Garamond" w:hAnsi="Garamond" w:cs="Times New Roman"/>
        </w:rPr>
        <w:t>Angelo</w:t>
      </w:r>
      <w:proofErr w:type="spellEnd"/>
      <w:r w:rsidRPr="00D8793F">
        <w:rPr>
          <w:rFonts w:ascii="Garamond" w:hAnsi="Garamond" w:cs="Times New Roman"/>
        </w:rPr>
        <w:t xml:space="preserve"> de Oliva Neto (2000).</w:t>
      </w:r>
    </w:p>
  </w:footnote>
  <w:footnote w:id="9">
    <w:p w:rsidR="00D02F28" w:rsidRPr="00E842BB" w:rsidRDefault="00D02F28" w:rsidP="00457494">
      <w:pPr>
        <w:pStyle w:val="Textodenotaderodap"/>
        <w:rPr>
          <w:i/>
        </w:rPr>
      </w:pPr>
      <w:r w:rsidRPr="00D8793F">
        <w:rPr>
          <w:rStyle w:val="Refdenotaderodap"/>
          <w:rFonts w:ascii="Garamond" w:hAnsi="Garamond" w:cs="Times New Roman"/>
        </w:rPr>
        <w:footnoteRef/>
      </w:r>
      <w:r w:rsidRPr="00D8793F">
        <w:rPr>
          <w:rFonts w:ascii="Garamond" w:hAnsi="Garamond" w:cs="Times New Roman"/>
        </w:rPr>
        <w:t xml:space="preserve"> </w:t>
      </w:r>
      <w:proofErr w:type="spellStart"/>
      <w:proofErr w:type="gramStart"/>
      <w:r w:rsidRPr="00D8793F">
        <w:rPr>
          <w:rFonts w:ascii="Garamond" w:hAnsi="Garamond" w:cs="Times New Roman"/>
          <w:i/>
        </w:rPr>
        <w:t>nec</w:t>
      </w:r>
      <w:proofErr w:type="spellEnd"/>
      <w:proofErr w:type="gramEnd"/>
      <w:r w:rsidRPr="00D8793F">
        <w:rPr>
          <w:rFonts w:ascii="Garamond" w:hAnsi="Garamond" w:cs="Times New Roman"/>
          <w:i/>
        </w:rPr>
        <w:t xml:space="preserve"> </w:t>
      </w:r>
      <w:proofErr w:type="spellStart"/>
      <w:r w:rsidRPr="00D8793F">
        <w:rPr>
          <w:rFonts w:ascii="Garamond" w:hAnsi="Garamond" w:cs="Times New Roman"/>
          <w:i/>
        </w:rPr>
        <w:t>procul</w:t>
      </w:r>
      <w:proofErr w:type="spellEnd"/>
      <w:r w:rsidRPr="00D8793F">
        <w:rPr>
          <w:rFonts w:ascii="Garamond" w:hAnsi="Garamond" w:cs="Times New Roman"/>
          <w:i/>
        </w:rPr>
        <w:t xml:space="preserve"> </w:t>
      </w:r>
      <w:proofErr w:type="spellStart"/>
      <w:r w:rsidRPr="00D8793F">
        <w:rPr>
          <w:rFonts w:ascii="Garamond" w:hAnsi="Garamond" w:cs="Times New Roman"/>
          <w:i/>
        </w:rPr>
        <w:t>afuerunt</w:t>
      </w:r>
      <w:proofErr w:type="spellEnd"/>
      <w:r w:rsidRPr="00D8793F">
        <w:rPr>
          <w:rFonts w:ascii="Garamond" w:hAnsi="Garamond" w:cs="Times New Roman"/>
          <w:i/>
        </w:rPr>
        <w:t xml:space="preserve"> </w:t>
      </w:r>
      <w:proofErr w:type="spellStart"/>
      <w:r w:rsidRPr="00D8793F">
        <w:rPr>
          <w:rFonts w:ascii="Garamond" w:hAnsi="Garamond" w:cs="Times New Roman"/>
          <w:i/>
        </w:rPr>
        <w:t>telluris</w:t>
      </w:r>
      <w:proofErr w:type="spellEnd"/>
      <w:r w:rsidRPr="00D8793F">
        <w:rPr>
          <w:rFonts w:ascii="Garamond" w:hAnsi="Garamond" w:cs="Times New Roman"/>
          <w:i/>
        </w:rPr>
        <w:t xml:space="preserve"> margine </w:t>
      </w:r>
      <w:proofErr w:type="spellStart"/>
      <w:r w:rsidRPr="00D8793F">
        <w:rPr>
          <w:rFonts w:ascii="Garamond" w:hAnsi="Garamond" w:cs="Times New Roman"/>
          <w:i/>
        </w:rPr>
        <w:t>summae</w:t>
      </w:r>
      <w:proofErr w:type="spellEnd"/>
      <w:r w:rsidRPr="00D8793F">
        <w:rPr>
          <w:rFonts w:ascii="Garamond" w:hAnsi="Garamond" w:cs="Times New Roman"/>
          <w:i/>
        </w:rPr>
        <w:t>:</w:t>
      </w:r>
      <w:r w:rsidRPr="00D8793F">
        <w:rPr>
          <w:rFonts w:ascii="Garamond" w:hAnsi="Garamond" w:cs="Times New Roman"/>
        </w:rPr>
        <w:t xml:space="preserve"> / </w:t>
      </w:r>
      <w:r w:rsidRPr="00D8793F">
        <w:rPr>
          <w:rFonts w:ascii="Garamond" w:hAnsi="Garamond" w:cs="Times New Roman"/>
          <w:i/>
        </w:rPr>
        <w:t xml:space="preserve">hic, ne </w:t>
      </w:r>
      <w:proofErr w:type="spellStart"/>
      <w:r w:rsidRPr="00D8793F">
        <w:rPr>
          <w:rFonts w:ascii="Garamond" w:hAnsi="Garamond" w:cs="Times New Roman"/>
          <w:i/>
        </w:rPr>
        <w:t>deficeret</w:t>
      </w:r>
      <w:proofErr w:type="spellEnd"/>
      <w:r w:rsidRPr="00D8793F">
        <w:rPr>
          <w:rFonts w:ascii="Garamond" w:hAnsi="Garamond" w:cs="Times New Roman"/>
          <w:i/>
        </w:rPr>
        <w:t xml:space="preserve">, </w:t>
      </w:r>
      <w:proofErr w:type="spellStart"/>
      <w:r w:rsidRPr="00D8793F">
        <w:rPr>
          <w:rFonts w:ascii="Garamond" w:hAnsi="Garamond" w:cs="Times New Roman"/>
          <w:i/>
        </w:rPr>
        <w:t>metuens</w:t>
      </w:r>
      <w:proofErr w:type="spellEnd"/>
      <w:r w:rsidRPr="00D8793F">
        <w:rPr>
          <w:rFonts w:ascii="Garamond" w:hAnsi="Garamond" w:cs="Times New Roman"/>
          <w:i/>
        </w:rPr>
        <w:t xml:space="preserve"> </w:t>
      </w:r>
      <w:proofErr w:type="spellStart"/>
      <w:r w:rsidRPr="00D8793F">
        <w:rPr>
          <w:rFonts w:ascii="Garamond" w:hAnsi="Garamond" w:cs="Times New Roman"/>
          <w:i/>
        </w:rPr>
        <w:t>avidusque</w:t>
      </w:r>
      <w:proofErr w:type="spellEnd"/>
      <w:r w:rsidRPr="00D8793F">
        <w:rPr>
          <w:rFonts w:ascii="Garamond" w:hAnsi="Garamond" w:cs="Times New Roman"/>
          <w:i/>
        </w:rPr>
        <w:t xml:space="preserve"> </w:t>
      </w:r>
      <w:proofErr w:type="spellStart"/>
      <w:r w:rsidRPr="00D8793F">
        <w:rPr>
          <w:rFonts w:ascii="Garamond" w:hAnsi="Garamond" w:cs="Times New Roman"/>
          <w:i/>
        </w:rPr>
        <w:t>videndi</w:t>
      </w:r>
      <w:proofErr w:type="spellEnd"/>
      <w:r w:rsidRPr="00D8793F">
        <w:rPr>
          <w:rFonts w:ascii="Garamond" w:hAnsi="Garamond" w:cs="Times New Roman"/>
          <w:i/>
        </w:rPr>
        <w:t xml:space="preserve"> </w:t>
      </w:r>
      <w:r w:rsidRPr="00D8793F">
        <w:rPr>
          <w:rFonts w:ascii="Garamond" w:hAnsi="Garamond" w:cs="Times New Roman"/>
        </w:rPr>
        <w:t xml:space="preserve">/ </w:t>
      </w:r>
      <w:proofErr w:type="spellStart"/>
      <w:r w:rsidRPr="00D8793F">
        <w:rPr>
          <w:rFonts w:ascii="Garamond" w:hAnsi="Garamond" w:cs="Times New Roman"/>
          <w:i/>
        </w:rPr>
        <w:t>flexit</w:t>
      </w:r>
      <w:proofErr w:type="spellEnd"/>
      <w:r w:rsidRPr="00D8793F">
        <w:rPr>
          <w:rFonts w:ascii="Garamond" w:hAnsi="Garamond" w:cs="Times New Roman"/>
          <w:i/>
        </w:rPr>
        <w:t xml:space="preserve"> </w:t>
      </w:r>
      <w:proofErr w:type="spellStart"/>
      <w:r w:rsidRPr="00D8793F">
        <w:rPr>
          <w:rFonts w:ascii="Garamond" w:hAnsi="Garamond" w:cs="Times New Roman"/>
          <w:i/>
        </w:rPr>
        <w:t>amans</w:t>
      </w:r>
      <w:proofErr w:type="spellEnd"/>
      <w:r w:rsidRPr="00D8793F">
        <w:rPr>
          <w:rFonts w:ascii="Garamond" w:hAnsi="Garamond" w:cs="Times New Roman"/>
          <w:i/>
        </w:rPr>
        <w:t xml:space="preserve"> </w:t>
      </w:r>
      <w:proofErr w:type="spellStart"/>
      <w:r w:rsidRPr="00D8793F">
        <w:rPr>
          <w:rFonts w:ascii="Garamond" w:hAnsi="Garamond" w:cs="Times New Roman"/>
          <w:i/>
        </w:rPr>
        <w:t>oculos</w:t>
      </w:r>
      <w:proofErr w:type="spellEnd"/>
      <w:r w:rsidRPr="00D8793F">
        <w:rPr>
          <w:rFonts w:ascii="Garamond" w:hAnsi="Garamond" w:cs="Times New Roman"/>
          <w:i/>
        </w:rPr>
        <w:t xml:space="preserve">, et </w:t>
      </w:r>
      <w:proofErr w:type="spellStart"/>
      <w:r w:rsidRPr="00D8793F">
        <w:rPr>
          <w:rFonts w:ascii="Garamond" w:hAnsi="Garamond" w:cs="Times New Roman"/>
          <w:i/>
        </w:rPr>
        <w:t>protinus</w:t>
      </w:r>
      <w:proofErr w:type="spellEnd"/>
      <w:r w:rsidRPr="00D8793F">
        <w:rPr>
          <w:rFonts w:ascii="Garamond" w:hAnsi="Garamond" w:cs="Times New Roman"/>
          <w:i/>
        </w:rPr>
        <w:t xml:space="preserve"> </w:t>
      </w:r>
      <w:proofErr w:type="spellStart"/>
      <w:r w:rsidRPr="00D8793F">
        <w:rPr>
          <w:rFonts w:ascii="Garamond" w:hAnsi="Garamond" w:cs="Times New Roman"/>
          <w:i/>
        </w:rPr>
        <w:t>illa</w:t>
      </w:r>
      <w:proofErr w:type="spellEnd"/>
      <w:r w:rsidRPr="00D8793F">
        <w:rPr>
          <w:rFonts w:ascii="Garamond" w:hAnsi="Garamond" w:cs="Times New Roman"/>
          <w:i/>
        </w:rPr>
        <w:t xml:space="preserve"> relapsa est, </w:t>
      </w:r>
      <w:r w:rsidRPr="00D8793F">
        <w:rPr>
          <w:rFonts w:ascii="Garamond" w:hAnsi="Garamond" w:cs="Times New Roman"/>
        </w:rPr>
        <w:t xml:space="preserve">/ </w:t>
      </w:r>
      <w:proofErr w:type="spellStart"/>
      <w:r w:rsidRPr="00D8793F">
        <w:rPr>
          <w:rFonts w:ascii="Garamond" w:hAnsi="Garamond" w:cs="Times New Roman"/>
          <w:i/>
        </w:rPr>
        <w:t>bracchiaque</w:t>
      </w:r>
      <w:proofErr w:type="spellEnd"/>
      <w:r w:rsidRPr="00D8793F">
        <w:rPr>
          <w:rFonts w:ascii="Garamond" w:hAnsi="Garamond" w:cs="Times New Roman"/>
          <w:i/>
        </w:rPr>
        <w:t xml:space="preserve"> </w:t>
      </w:r>
      <w:proofErr w:type="spellStart"/>
      <w:r w:rsidRPr="00D8793F">
        <w:rPr>
          <w:rFonts w:ascii="Garamond" w:hAnsi="Garamond" w:cs="Times New Roman"/>
          <w:i/>
        </w:rPr>
        <w:t>intendens</w:t>
      </w:r>
      <w:proofErr w:type="spellEnd"/>
      <w:r w:rsidRPr="00D8793F">
        <w:rPr>
          <w:rFonts w:ascii="Garamond" w:hAnsi="Garamond" w:cs="Times New Roman"/>
          <w:i/>
        </w:rPr>
        <w:t xml:space="preserve"> </w:t>
      </w:r>
      <w:proofErr w:type="spellStart"/>
      <w:r w:rsidRPr="00D8793F">
        <w:rPr>
          <w:rFonts w:ascii="Garamond" w:hAnsi="Garamond" w:cs="Times New Roman"/>
          <w:i/>
        </w:rPr>
        <w:t>prendique</w:t>
      </w:r>
      <w:proofErr w:type="spellEnd"/>
      <w:r w:rsidRPr="00D8793F">
        <w:rPr>
          <w:rFonts w:ascii="Garamond" w:hAnsi="Garamond" w:cs="Times New Roman"/>
          <w:i/>
        </w:rPr>
        <w:t xml:space="preserve"> et </w:t>
      </w:r>
      <w:proofErr w:type="spellStart"/>
      <w:r w:rsidRPr="00D8793F">
        <w:rPr>
          <w:rFonts w:ascii="Garamond" w:hAnsi="Garamond" w:cs="Times New Roman"/>
          <w:i/>
        </w:rPr>
        <w:t>prendere</w:t>
      </w:r>
      <w:proofErr w:type="spellEnd"/>
      <w:r w:rsidRPr="00D8793F">
        <w:rPr>
          <w:rFonts w:ascii="Garamond" w:hAnsi="Garamond" w:cs="Times New Roman"/>
          <w:i/>
        </w:rPr>
        <w:t xml:space="preserve"> </w:t>
      </w:r>
      <w:proofErr w:type="spellStart"/>
      <w:r w:rsidRPr="00D8793F">
        <w:rPr>
          <w:rFonts w:ascii="Garamond" w:hAnsi="Garamond" w:cs="Times New Roman"/>
          <w:i/>
        </w:rPr>
        <w:t>certans</w:t>
      </w:r>
      <w:proofErr w:type="spellEnd"/>
      <w:r w:rsidRPr="00D8793F">
        <w:rPr>
          <w:rFonts w:ascii="Garamond" w:hAnsi="Garamond" w:cs="Times New Roman"/>
          <w:i/>
        </w:rPr>
        <w:t xml:space="preserve"> </w:t>
      </w:r>
      <w:r w:rsidRPr="00D8793F">
        <w:rPr>
          <w:rFonts w:ascii="Garamond" w:hAnsi="Garamond" w:cs="Times New Roman"/>
        </w:rPr>
        <w:t xml:space="preserve">/ </w:t>
      </w:r>
      <w:proofErr w:type="spellStart"/>
      <w:r w:rsidRPr="00D8793F">
        <w:rPr>
          <w:rFonts w:ascii="Garamond" w:hAnsi="Garamond" w:cs="Times New Roman"/>
          <w:i/>
        </w:rPr>
        <w:t>nil</w:t>
      </w:r>
      <w:proofErr w:type="spellEnd"/>
      <w:r w:rsidRPr="00D8793F">
        <w:rPr>
          <w:rFonts w:ascii="Garamond" w:hAnsi="Garamond" w:cs="Times New Roman"/>
          <w:i/>
        </w:rPr>
        <w:t xml:space="preserve"> </w:t>
      </w:r>
      <w:proofErr w:type="spellStart"/>
      <w:r w:rsidRPr="00D8793F">
        <w:rPr>
          <w:rFonts w:ascii="Garamond" w:hAnsi="Garamond" w:cs="Times New Roman"/>
          <w:i/>
        </w:rPr>
        <w:t>nisi</w:t>
      </w:r>
      <w:proofErr w:type="spellEnd"/>
      <w:r w:rsidRPr="00D8793F">
        <w:rPr>
          <w:rFonts w:ascii="Garamond" w:hAnsi="Garamond" w:cs="Times New Roman"/>
          <w:i/>
        </w:rPr>
        <w:t xml:space="preserve"> cedentes </w:t>
      </w:r>
      <w:proofErr w:type="spellStart"/>
      <w:r w:rsidRPr="00D8793F">
        <w:rPr>
          <w:rFonts w:ascii="Garamond" w:hAnsi="Garamond" w:cs="Times New Roman"/>
          <w:i/>
        </w:rPr>
        <w:t>infelix</w:t>
      </w:r>
      <w:proofErr w:type="spellEnd"/>
      <w:r w:rsidRPr="00D8793F">
        <w:rPr>
          <w:rFonts w:ascii="Garamond" w:hAnsi="Garamond" w:cs="Times New Roman"/>
          <w:i/>
        </w:rPr>
        <w:t xml:space="preserve"> </w:t>
      </w:r>
      <w:proofErr w:type="spellStart"/>
      <w:r w:rsidRPr="00D8793F">
        <w:rPr>
          <w:rFonts w:ascii="Garamond" w:hAnsi="Garamond" w:cs="Times New Roman"/>
          <w:i/>
        </w:rPr>
        <w:t>arripit</w:t>
      </w:r>
      <w:proofErr w:type="spellEnd"/>
      <w:r w:rsidRPr="00D8793F">
        <w:rPr>
          <w:rFonts w:ascii="Garamond" w:hAnsi="Garamond" w:cs="Times New Roman"/>
          <w:i/>
        </w:rPr>
        <w:t xml:space="preserve"> auras. </w:t>
      </w:r>
      <w:r w:rsidRPr="00D8793F">
        <w:rPr>
          <w:rFonts w:ascii="Garamond" w:hAnsi="Garamond" w:cs="Times New Roman"/>
        </w:rPr>
        <w:t xml:space="preserve">/ </w:t>
      </w:r>
      <w:proofErr w:type="spellStart"/>
      <w:r w:rsidRPr="00D8793F">
        <w:rPr>
          <w:rFonts w:ascii="Garamond" w:hAnsi="Garamond" w:cs="Times New Roman"/>
          <w:i/>
        </w:rPr>
        <w:t>iamque</w:t>
      </w:r>
      <w:proofErr w:type="spellEnd"/>
      <w:r w:rsidRPr="00D8793F">
        <w:rPr>
          <w:rFonts w:ascii="Garamond" w:hAnsi="Garamond" w:cs="Times New Roman"/>
          <w:i/>
        </w:rPr>
        <w:t xml:space="preserve"> </w:t>
      </w:r>
      <w:proofErr w:type="spellStart"/>
      <w:r w:rsidRPr="00D8793F">
        <w:rPr>
          <w:rFonts w:ascii="Garamond" w:hAnsi="Garamond" w:cs="Times New Roman"/>
          <w:i/>
        </w:rPr>
        <w:t>iterum</w:t>
      </w:r>
      <w:proofErr w:type="spellEnd"/>
      <w:r w:rsidRPr="00D8793F">
        <w:rPr>
          <w:rFonts w:ascii="Garamond" w:hAnsi="Garamond" w:cs="Times New Roman"/>
          <w:i/>
        </w:rPr>
        <w:t xml:space="preserve"> </w:t>
      </w:r>
      <w:proofErr w:type="spellStart"/>
      <w:r w:rsidRPr="00D8793F">
        <w:rPr>
          <w:rFonts w:ascii="Garamond" w:hAnsi="Garamond" w:cs="Times New Roman"/>
          <w:i/>
        </w:rPr>
        <w:t>moriens</w:t>
      </w:r>
      <w:proofErr w:type="spellEnd"/>
      <w:r w:rsidRPr="00D8793F">
        <w:rPr>
          <w:rFonts w:ascii="Garamond" w:hAnsi="Garamond" w:cs="Times New Roman"/>
          <w:i/>
        </w:rPr>
        <w:t xml:space="preserve"> non est de </w:t>
      </w:r>
      <w:proofErr w:type="spellStart"/>
      <w:r w:rsidRPr="00D8793F">
        <w:rPr>
          <w:rFonts w:ascii="Garamond" w:hAnsi="Garamond" w:cs="Times New Roman"/>
          <w:i/>
        </w:rPr>
        <w:t>coniuge</w:t>
      </w:r>
      <w:proofErr w:type="spellEnd"/>
      <w:r w:rsidRPr="00D8793F">
        <w:rPr>
          <w:rFonts w:ascii="Garamond" w:hAnsi="Garamond" w:cs="Times New Roman"/>
          <w:i/>
        </w:rPr>
        <w:t xml:space="preserve"> </w:t>
      </w:r>
      <w:proofErr w:type="spellStart"/>
      <w:r w:rsidRPr="00D8793F">
        <w:rPr>
          <w:rFonts w:ascii="Garamond" w:hAnsi="Garamond" w:cs="Times New Roman"/>
          <w:i/>
        </w:rPr>
        <w:t>quicquam</w:t>
      </w:r>
      <w:proofErr w:type="spellEnd"/>
      <w:r w:rsidRPr="00D8793F">
        <w:rPr>
          <w:rFonts w:ascii="Garamond" w:hAnsi="Garamond" w:cs="Times New Roman"/>
          <w:i/>
        </w:rPr>
        <w:t xml:space="preserve"> </w:t>
      </w:r>
      <w:r w:rsidRPr="00D8793F">
        <w:rPr>
          <w:rFonts w:ascii="Garamond" w:hAnsi="Garamond" w:cs="Times New Roman"/>
        </w:rPr>
        <w:t xml:space="preserve">/ </w:t>
      </w:r>
      <w:proofErr w:type="spellStart"/>
      <w:r w:rsidRPr="00D8793F">
        <w:rPr>
          <w:rFonts w:ascii="Garamond" w:hAnsi="Garamond" w:cs="Times New Roman"/>
          <w:i/>
        </w:rPr>
        <w:t>questa</w:t>
      </w:r>
      <w:proofErr w:type="spellEnd"/>
      <w:r w:rsidRPr="00D8793F">
        <w:rPr>
          <w:rFonts w:ascii="Garamond" w:hAnsi="Garamond" w:cs="Times New Roman"/>
          <w:i/>
        </w:rPr>
        <w:t xml:space="preserve"> suo (quid </w:t>
      </w:r>
      <w:proofErr w:type="spellStart"/>
      <w:r w:rsidRPr="00D8793F">
        <w:rPr>
          <w:rFonts w:ascii="Garamond" w:hAnsi="Garamond" w:cs="Times New Roman"/>
          <w:i/>
        </w:rPr>
        <w:t>enim</w:t>
      </w:r>
      <w:proofErr w:type="spellEnd"/>
      <w:r w:rsidRPr="00D8793F">
        <w:rPr>
          <w:rFonts w:ascii="Garamond" w:hAnsi="Garamond" w:cs="Times New Roman"/>
          <w:i/>
        </w:rPr>
        <w:t xml:space="preserve"> </w:t>
      </w:r>
      <w:proofErr w:type="spellStart"/>
      <w:r w:rsidRPr="00D8793F">
        <w:rPr>
          <w:rFonts w:ascii="Garamond" w:hAnsi="Garamond" w:cs="Times New Roman"/>
          <w:i/>
        </w:rPr>
        <w:t>nisi</w:t>
      </w:r>
      <w:proofErr w:type="spellEnd"/>
      <w:r w:rsidRPr="00D8793F">
        <w:rPr>
          <w:rFonts w:ascii="Garamond" w:hAnsi="Garamond" w:cs="Times New Roman"/>
          <w:i/>
        </w:rPr>
        <w:t xml:space="preserve"> se </w:t>
      </w:r>
      <w:proofErr w:type="spellStart"/>
      <w:r w:rsidRPr="00D8793F">
        <w:rPr>
          <w:rFonts w:ascii="Garamond" w:hAnsi="Garamond" w:cs="Times New Roman"/>
          <w:i/>
        </w:rPr>
        <w:t>quereretur</w:t>
      </w:r>
      <w:proofErr w:type="spellEnd"/>
      <w:r w:rsidRPr="00D8793F">
        <w:rPr>
          <w:rFonts w:ascii="Garamond" w:hAnsi="Garamond" w:cs="Times New Roman"/>
          <w:i/>
        </w:rPr>
        <w:t xml:space="preserve"> </w:t>
      </w:r>
      <w:proofErr w:type="spellStart"/>
      <w:r w:rsidRPr="00D8793F">
        <w:rPr>
          <w:rFonts w:ascii="Garamond" w:hAnsi="Garamond" w:cs="Times New Roman"/>
          <w:i/>
        </w:rPr>
        <w:t>amatam</w:t>
      </w:r>
      <w:proofErr w:type="spellEnd"/>
      <w:r w:rsidRPr="00D8793F">
        <w:rPr>
          <w:rFonts w:ascii="Garamond" w:hAnsi="Garamond" w:cs="Times New Roman"/>
          <w:i/>
        </w:rPr>
        <w:t xml:space="preserve">?) </w:t>
      </w:r>
      <w:r w:rsidRPr="00D8793F">
        <w:rPr>
          <w:rFonts w:ascii="Garamond" w:hAnsi="Garamond" w:cs="Times New Roman"/>
        </w:rPr>
        <w:t xml:space="preserve">/ </w:t>
      </w:r>
      <w:proofErr w:type="spellStart"/>
      <w:r w:rsidRPr="00D8793F">
        <w:rPr>
          <w:rFonts w:ascii="Garamond" w:hAnsi="Garamond" w:cs="Times New Roman"/>
          <w:i/>
        </w:rPr>
        <w:t>supremumque</w:t>
      </w:r>
      <w:proofErr w:type="spellEnd"/>
      <w:r w:rsidRPr="00D8793F">
        <w:rPr>
          <w:rFonts w:ascii="Garamond" w:hAnsi="Garamond" w:cs="Times New Roman"/>
          <w:i/>
        </w:rPr>
        <w:t xml:space="preserve"> 'vale,' quod iam </w:t>
      </w:r>
      <w:proofErr w:type="spellStart"/>
      <w:r w:rsidRPr="00D8793F">
        <w:rPr>
          <w:rFonts w:ascii="Garamond" w:hAnsi="Garamond" w:cs="Times New Roman"/>
          <w:i/>
        </w:rPr>
        <w:t>vix</w:t>
      </w:r>
      <w:proofErr w:type="spellEnd"/>
      <w:r w:rsidRPr="00D8793F">
        <w:rPr>
          <w:rFonts w:ascii="Garamond" w:hAnsi="Garamond" w:cs="Times New Roman"/>
          <w:i/>
        </w:rPr>
        <w:t xml:space="preserve"> auribus </w:t>
      </w:r>
      <w:proofErr w:type="spellStart"/>
      <w:r w:rsidRPr="00D8793F">
        <w:rPr>
          <w:rFonts w:ascii="Garamond" w:hAnsi="Garamond" w:cs="Times New Roman"/>
          <w:i/>
        </w:rPr>
        <w:t>ille</w:t>
      </w:r>
      <w:proofErr w:type="spellEnd"/>
      <w:r w:rsidRPr="00D8793F">
        <w:rPr>
          <w:rFonts w:ascii="Garamond" w:hAnsi="Garamond" w:cs="Times New Roman"/>
          <w:i/>
        </w:rPr>
        <w:t xml:space="preserve"> </w:t>
      </w:r>
      <w:r w:rsidRPr="00D8793F">
        <w:rPr>
          <w:rFonts w:ascii="Garamond" w:hAnsi="Garamond" w:cs="Times New Roman"/>
        </w:rPr>
        <w:t xml:space="preserve">/ </w:t>
      </w:r>
      <w:proofErr w:type="spellStart"/>
      <w:r w:rsidRPr="00D8793F">
        <w:rPr>
          <w:rFonts w:ascii="Garamond" w:hAnsi="Garamond" w:cs="Times New Roman"/>
          <w:i/>
        </w:rPr>
        <w:t>acciperet</w:t>
      </w:r>
      <w:proofErr w:type="spellEnd"/>
      <w:r w:rsidRPr="00D8793F">
        <w:rPr>
          <w:rFonts w:ascii="Garamond" w:hAnsi="Garamond" w:cs="Times New Roman"/>
          <w:i/>
        </w:rPr>
        <w:t xml:space="preserve">, dixit </w:t>
      </w:r>
      <w:proofErr w:type="spellStart"/>
      <w:r w:rsidRPr="00D8793F">
        <w:rPr>
          <w:rFonts w:ascii="Garamond" w:hAnsi="Garamond" w:cs="Times New Roman"/>
          <w:i/>
        </w:rPr>
        <w:t>revolutaque</w:t>
      </w:r>
      <w:proofErr w:type="spellEnd"/>
      <w:r w:rsidRPr="00D8793F">
        <w:rPr>
          <w:rFonts w:ascii="Garamond" w:hAnsi="Garamond" w:cs="Times New Roman"/>
          <w:i/>
        </w:rPr>
        <w:t xml:space="preserve"> </w:t>
      </w:r>
      <w:proofErr w:type="spellStart"/>
      <w:r w:rsidRPr="00D8793F">
        <w:rPr>
          <w:rFonts w:ascii="Garamond" w:hAnsi="Garamond" w:cs="Times New Roman"/>
          <w:i/>
        </w:rPr>
        <w:t>rursus</w:t>
      </w:r>
      <w:proofErr w:type="spellEnd"/>
      <w:r w:rsidRPr="00D8793F">
        <w:rPr>
          <w:rFonts w:ascii="Garamond" w:hAnsi="Garamond" w:cs="Times New Roman"/>
          <w:i/>
        </w:rPr>
        <w:t xml:space="preserve"> </w:t>
      </w:r>
      <w:proofErr w:type="spellStart"/>
      <w:r w:rsidRPr="00D8793F">
        <w:rPr>
          <w:rFonts w:ascii="Garamond" w:hAnsi="Garamond" w:cs="Times New Roman"/>
          <w:i/>
        </w:rPr>
        <w:t>eodem</w:t>
      </w:r>
      <w:proofErr w:type="spellEnd"/>
      <w:r w:rsidRPr="00D8793F">
        <w:rPr>
          <w:rFonts w:ascii="Garamond" w:hAnsi="Garamond" w:cs="Times New Roman"/>
          <w:i/>
        </w:rPr>
        <w:t xml:space="preserve"> est.</w:t>
      </w:r>
    </w:p>
  </w:footnote>
  <w:footnote w:id="10">
    <w:p w:rsidR="00D02F28" w:rsidRPr="00D8793F" w:rsidRDefault="00D02F28" w:rsidP="00457494">
      <w:pPr>
        <w:pStyle w:val="Textodenotaderodap"/>
        <w:rPr>
          <w:rFonts w:ascii="Garamond" w:hAnsi="Garamond" w:cs="Times New Roman"/>
        </w:rPr>
      </w:pPr>
      <w:r w:rsidRPr="00D8793F">
        <w:rPr>
          <w:rStyle w:val="Refdenotaderodap"/>
          <w:rFonts w:ascii="Garamond" w:hAnsi="Garamond" w:cs="Times New Roman"/>
        </w:rPr>
        <w:footnoteRef/>
      </w:r>
      <w:r w:rsidRPr="00D8793F">
        <w:rPr>
          <w:rFonts w:ascii="Garamond" w:hAnsi="Garamond" w:cs="Times New Roman"/>
        </w:rPr>
        <w:t xml:space="preserve"> Versos “soltos</w:t>
      </w:r>
      <w:r w:rsidR="00BD0BA8">
        <w:rPr>
          <w:rFonts w:ascii="Garamond" w:hAnsi="Garamond" w:cs="Times New Roman"/>
        </w:rPr>
        <w:t>” ou</w:t>
      </w:r>
      <w:r w:rsidRPr="00D8793F">
        <w:rPr>
          <w:rFonts w:ascii="Garamond" w:hAnsi="Garamond" w:cs="Times New Roman"/>
        </w:rPr>
        <w:t xml:space="preserve"> “brancos”</w:t>
      </w:r>
      <w:r w:rsidR="00BD0BA8">
        <w:rPr>
          <w:rFonts w:ascii="Garamond" w:hAnsi="Garamond" w:cs="Times New Roman"/>
        </w:rPr>
        <w:t>, são os versos sem rima.</w:t>
      </w:r>
    </w:p>
  </w:footnote>
  <w:footnote w:id="11">
    <w:p w:rsidR="00D02F28" w:rsidRPr="00D8793F" w:rsidRDefault="00D02F28" w:rsidP="00457494">
      <w:pPr>
        <w:pStyle w:val="Textodenotaderodap"/>
        <w:rPr>
          <w:rFonts w:ascii="Garamond" w:hAnsi="Garamond" w:cs="Times New Roman"/>
        </w:rPr>
      </w:pPr>
      <w:r w:rsidRPr="00D8793F">
        <w:rPr>
          <w:rStyle w:val="Refdenotaderodap"/>
          <w:rFonts w:ascii="Garamond" w:hAnsi="Garamond" w:cs="Times New Roman"/>
        </w:rPr>
        <w:footnoteRef/>
      </w:r>
      <w:r w:rsidRPr="00D8793F">
        <w:rPr>
          <w:rFonts w:ascii="Garamond" w:hAnsi="Garamond" w:cs="Times New Roman"/>
        </w:rPr>
        <w:t xml:space="preserve"> In: Ovídio. </w:t>
      </w:r>
      <w:r w:rsidRPr="00D8793F">
        <w:rPr>
          <w:rFonts w:ascii="Garamond" w:hAnsi="Garamond" w:cs="Times New Roman"/>
          <w:i/>
        </w:rPr>
        <w:t>Obras</w:t>
      </w:r>
      <w:r w:rsidRPr="00D8793F">
        <w:rPr>
          <w:rFonts w:ascii="Garamond" w:hAnsi="Garamond" w:cs="Times New Roman"/>
        </w:rPr>
        <w:t>. Tradução de António Feliciano de Castilho. São Paulo: Cultura, 1945.</w:t>
      </w:r>
    </w:p>
  </w:footnote>
  <w:footnote w:id="12">
    <w:p w:rsidR="00D02F28" w:rsidRPr="00BA2F2E" w:rsidRDefault="00D02F28" w:rsidP="00457494">
      <w:pPr>
        <w:pStyle w:val="Textodenotaderodap"/>
        <w:rPr>
          <w:rFonts w:cs="Times New Roman"/>
        </w:rPr>
      </w:pPr>
      <w:r w:rsidRPr="00D8793F">
        <w:rPr>
          <w:rStyle w:val="Refdenotaderodap"/>
          <w:rFonts w:ascii="Garamond" w:hAnsi="Garamond" w:cs="Times New Roman"/>
        </w:rPr>
        <w:footnoteRef/>
      </w:r>
      <w:r w:rsidR="00BD0BA8">
        <w:rPr>
          <w:rFonts w:ascii="Garamond" w:hAnsi="Garamond" w:cs="Times New Roman"/>
        </w:rPr>
        <w:t xml:space="preserve"> Mantivemos </w:t>
      </w:r>
      <w:r w:rsidRPr="00D8793F">
        <w:rPr>
          <w:rFonts w:ascii="Garamond" w:hAnsi="Garamond" w:cs="Times New Roman"/>
        </w:rPr>
        <w:t>a grafia original do português oitocentista de todos os excertos provenientes das obras de Castilho, inclusive dos de sua carta endereçada a Ribeiro Saraiva, de 1859.</w:t>
      </w:r>
    </w:p>
  </w:footnote>
  <w:footnote w:id="13">
    <w:p w:rsidR="00D02F28" w:rsidRPr="00D8793F" w:rsidRDefault="00D02F28" w:rsidP="00457494">
      <w:pPr>
        <w:pStyle w:val="Textodenotaderodap"/>
        <w:rPr>
          <w:rFonts w:ascii="Garamond" w:hAnsi="Garamond" w:cs="Times New Roman"/>
        </w:rPr>
      </w:pPr>
      <w:r w:rsidRPr="00D8793F">
        <w:rPr>
          <w:rStyle w:val="Refdenotaderodap"/>
          <w:rFonts w:ascii="Garamond" w:hAnsi="Garamond" w:cs="Times New Roman"/>
        </w:rPr>
        <w:footnoteRef/>
      </w:r>
      <w:r w:rsidRPr="00D8793F">
        <w:rPr>
          <w:rFonts w:ascii="Garamond" w:hAnsi="Garamond" w:cs="Times New Roman"/>
        </w:rPr>
        <w:t xml:space="preserve"> São os versos de uma só medida. Chamam-se também “isossilábicos” (TAVARES, 1996, p. 190).</w:t>
      </w:r>
    </w:p>
  </w:footnote>
  <w:footnote w:id="14">
    <w:p w:rsidR="00D02F28" w:rsidRPr="00D8793F" w:rsidRDefault="00D02F28" w:rsidP="00457494">
      <w:pPr>
        <w:pStyle w:val="Textodenotaderodap"/>
        <w:rPr>
          <w:rFonts w:ascii="Garamond" w:hAnsi="Garamond" w:cs="Times New Roman"/>
        </w:rPr>
      </w:pPr>
      <w:r w:rsidRPr="00D8793F">
        <w:rPr>
          <w:rStyle w:val="Refdenotaderodap"/>
          <w:rFonts w:ascii="Garamond" w:hAnsi="Garamond" w:cs="Times New Roman"/>
        </w:rPr>
        <w:footnoteRef/>
      </w:r>
      <w:r w:rsidRPr="00D8793F">
        <w:rPr>
          <w:rFonts w:ascii="Garamond" w:hAnsi="Garamond" w:cs="Times New Roman"/>
        </w:rPr>
        <w:t xml:space="preserve"> Rimas no esquema </w:t>
      </w:r>
      <w:proofErr w:type="spellStart"/>
      <w:r w:rsidRPr="00D8793F">
        <w:rPr>
          <w:rFonts w:ascii="Garamond" w:hAnsi="Garamond" w:cs="Times New Roman"/>
          <w:i/>
        </w:rPr>
        <w:t>aabb</w:t>
      </w:r>
      <w:proofErr w:type="spellEnd"/>
      <w:r w:rsidRPr="00D8793F">
        <w:rPr>
          <w:rFonts w:ascii="Garamond" w:hAnsi="Garamond" w:cs="Times New Roman"/>
        </w:rPr>
        <w:t>, também chamadas de “paralelas” ou “emparelhadas” (TAVARES, 1996, p. 212).</w:t>
      </w:r>
    </w:p>
  </w:footnote>
  <w:footnote w:id="15">
    <w:p w:rsidR="00D02F28" w:rsidRDefault="00D02F28" w:rsidP="00457494">
      <w:pPr>
        <w:pStyle w:val="Textodenotaderodap"/>
      </w:pPr>
      <w:r w:rsidRPr="00D8793F">
        <w:rPr>
          <w:rStyle w:val="Refdenotaderodap"/>
          <w:rFonts w:ascii="Garamond" w:hAnsi="Garamond" w:cs="Times New Roman"/>
        </w:rPr>
        <w:footnoteRef/>
      </w:r>
      <w:r w:rsidRPr="00D8793F">
        <w:rPr>
          <w:rFonts w:ascii="Garamond" w:hAnsi="Garamond" w:cs="Times New Roman"/>
        </w:rPr>
        <w:t xml:space="preserve"> (SARAIVA, 1862, p. 141).</w:t>
      </w:r>
    </w:p>
  </w:footnote>
  <w:footnote w:id="16">
    <w:p w:rsidR="00D02F28" w:rsidRPr="00D8793F" w:rsidRDefault="00D02F28" w:rsidP="00457494">
      <w:pPr>
        <w:pStyle w:val="Textodenotaderodap"/>
        <w:rPr>
          <w:rFonts w:ascii="Garamond" w:hAnsi="Garamond" w:cs="Times New Roman"/>
        </w:rPr>
      </w:pPr>
      <w:r w:rsidRPr="00D8793F">
        <w:rPr>
          <w:rStyle w:val="Refdenotaderodap"/>
          <w:rFonts w:ascii="Garamond" w:hAnsi="Garamond" w:cs="Times New Roman"/>
        </w:rPr>
        <w:footnoteRef/>
      </w:r>
      <w:r w:rsidRPr="00D8793F">
        <w:rPr>
          <w:rFonts w:ascii="Garamond" w:hAnsi="Garamond" w:cs="Times New Roman"/>
        </w:rPr>
        <w:t xml:space="preserve"> </w:t>
      </w:r>
      <w:proofErr w:type="spellStart"/>
      <w:r w:rsidRPr="00D8793F">
        <w:rPr>
          <w:rFonts w:ascii="Garamond" w:hAnsi="Garamond" w:cs="Times New Roman"/>
        </w:rPr>
        <w:t>Heterométricos</w:t>
      </w:r>
      <w:proofErr w:type="spellEnd"/>
      <w:r w:rsidRPr="00D8793F">
        <w:rPr>
          <w:rFonts w:ascii="Garamond" w:hAnsi="Garamond" w:cs="Times New Roman"/>
        </w:rPr>
        <w:t xml:space="preserve"> são os versos de diferentes medidas num mesmo poema, conservando o ritmo melódico (TAVARES, 1996, p. 195).</w:t>
      </w:r>
    </w:p>
  </w:footnote>
  <w:footnote w:id="17">
    <w:p w:rsidR="00D02F28" w:rsidRPr="00D8793F" w:rsidRDefault="00D02F28" w:rsidP="00457494">
      <w:pPr>
        <w:pStyle w:val="Textodenotaderodap"/>
        <w:rPr>
          <w:rFonts w:ascii="Garamond" w:hAnsi="Garamond" w:cs="Times New Roman"/>
        </w:rPr>
      </w:pPr>
      <w:r w:rsidRPr="00D8793F">
        <w:rPr>
          <w:rStyle w:val="Refdenotaderodap"/>
          <w:rFonts w:ascii="Garamond" w:hAnsi="Garamond" w:cs="Times New Roman"/>
        </w:rPr>
        <w:footnoteRef/>
      </w:r>
      <w:r w:rsidRPr="00D8793F">
        <w:rPr>
          <w:rFonts w:ascii="Garamond" w:hAnsi="Garamond" w:cs="Times New Roman"/>
        </w:rPr>
        <w:t xml:space="preserve"> “Tão singular é a posição do texto poético face à operação tradutora que muitos a julgam simplesmente impossível, ou só a aceitam sob rótulos que lhes marquem a </w:t>
      </w:r>
      <w:proofErr w:type="spellStart"/>
      <w:r w:rsidRPr="00D8793F">
        <w:rPr>
          <w:rFonts w:ascii="Garamond" w:hAnsi="Garamond" w:cs="Times New Roman"/>
        </w:rPr>
        <w:t>especifidade</w:t>
      </w:r>
      <w:proofErr w:type="spellEnd"/>
      <w:r w:rsidRPr="00D8793F">
        <w:rPr>
          <w:rFonts w:ascii="Garamond" w:hAnsi="Garamond" w:cs="Times New Roman"/>
        </w:rPr>
        <w:t xml:space="preserve">: recriação, reinvenção, </w:t>
      </w:r>
      <w:proofErr w:type="spellStart"/>
      <w:r w:rsidRPr="00D8793F">
        <w:rPr>
          <w:rFonts w:ascii="Garamond" w:hAnsi="Garamond" w:cs="Times New Roman"/>
        </w:rPr>
        <w:t>re-produção</w:t>
      </w:r>
      <w:proofErr w:type="spellEnd"/>
      <w:r w:rsidRPr="00D8793F">
        <w:rPr>
          <w:rFonts w:ascii="Garamond" w:hAnsi="Garamond" w:cs="Times New Roman"/>
        </w:rPr>
        <w:t xml:space="preserve">, </w:t>
      </w:r>
      <w:proofErr w:type="spellStart"/>
      <w:r w:rsidRPr="00D8793F">
        <w:rPr>
          <w:rFonts w:ascii="Garamond" w:hAnsi="Garamond" w:cs="Times New Roman"/>
        </w:rPr>
        <w:t>transcriação</w:t>
      </w:r>
      <w:proofErr w:type="spellEnd"/>
      <w:r w:rsidRPr="00D8793F">
        <w:rPr>
          <w:rFonts w:ascii="Garamond" w:hAnsi="Garamond" w:cs="Times New Roman"/>
        </w:rPr>
        <w:t xml:space="preserve">, transposição criativa, </w:t>
      </w:r>
      <w:proofErr w:type="spellStart"/>
      <w:r w:rsidRPr="00D8793F">
        <w:rPr>
          <w:rFonts w:ascii="Garamond" w:hAnsi="Garamond" w:cs="Times New Roman"/>
        </w:rPr>
        <w:t>reescritura</w:t>
      </w:r>
      <w:proofErr w:type="spellEnd"/>
      <w:r w:rsidRPr="00D8793F">
        <w:rPr>
          <w:rFonts w:ascii="Garamond" w:hAnsi="Garamond" w:cs="Times New Roman"/>
        </w:rPr>
        <w:t xml:space="preserve"> </w:t>
      </w:r>
      <w:proofErr w:type="spellStart"/>
      <w:r w:rsidRPr="00D8793F">
        <w:rPr>
          <w:rFonts w:ascii="Garamond" w:hAnsi="Garamond" w:cs="Times New Roman"/>
        </w:rPr>
        <w:t>etc</w:t>
      </w:r>
      <w:proofErr w:type="spellEnd"/>
      <w:r w:rsidRPr="00D8793F">
        <w:rPr>
          <w:rFonts w:ascii="Garamond" w:hAnsi="Garamond" w:cs="Times New Roman"/>
        </w:rPr>
        <w:t>” (LARANJEIRA, 1993, p. 54).</w:t>
      </w:r>
    </w:p>
  </w:footnote>
  <w:footnote w:id="18">
    <w:p w:rsidR="00D02F28" w:rsidRPr="00863B19" w:rsidRDefault="00D02F28" w:rsidP="00457494">
      <w:pPr>
        <w:pStyle w:val="Textodenotaderodap"/>
        <w:rPr>
          <w:rFonts w:cs="Times New Roman"/>
        </w:rPr>
      </w:pPr>
      <w:r w:rsidRPr="00D8793F">
        <w:rPr>
          <w:rStyle w:val="Refdenotaderodap"/>
          <w:rFonts w:ascii="Garamond" w:hAnsi="Garamond" w:cs="Times New Roman"/>
        </w:rPr>
        <w:footnoteRef/>
      </w:r>
      <w:r w:rsidRPr="00D8793F">
        <w:rPr>
          <w:rFonts w:ascii="Garamond" w:hAnsi="Garamond" w:cs="Times New Roman"/>
        </w:rPr>
        <w:t xml:space="preserve"> Em discurso intitulado “Desafio e felicidade da tradução”, pronunciado no Instituto Histórico Alemão, em 1997.</w:t>
      </w:r>
    </w:p>
  </w:footnote>
  <w:footnote w:id="19">
    <w:p w:rsidR="00D02F28" w:rsidRPr="00D8793F" w:rsidRDefault="00D02F28" w:rsidP="00457494">
      <w:pPr>
        <w:pStyle w:val="Textodenotaderodap"/>
        <w:rPr>
          <w:rFonts w:ascii="Garamond" w:hAnsi="Garamond" w:cs="Times New Roman"/>
        </w:rPr>
      </w:pPr>
      <w:r w:rsidRPr="00D8793F">
        <w:rPr>
          <w:rStyle w:val="Refdenotaderodap"/>
          <w:rFonts w:ascii="Garamond" w:hAnsi="Garamond" w:cs="Times New Roman"/>
        </w:rPr>
        <w:footnoteRef/>
      </w:r>
      <w:r w:rsidRPr="00D8793F">
        <w:rPr>
          <w:rFonts w:ascii="Garamond" w:hAnsi="Garamond" w:cs="Times New Roman"/>
        </w:rPr>
        <w:t xml:space="preserve"> Este tratado prescreve a contagem das sílabas ou sons até a tônica da última palavra de um verso. </w:t>
      </w:r>
    </w:p>
  </w:footnote>
  <w:footnote w:id="20">
    <w:p w:rsidR="00D02F28" w:rsidRPr="00D8793F" w:rsidRDefault="00D02F28" w:rsidP="00457494">
      <w:pPr>
        <w:pStyle w:val="Textodenotaderodap"/>
        <w:rPr>
          <w:rFonts w:ascii="Garamond" w:hAnsi="Garamond" w:cs="Times New Roman"/>
        </w:rPr>
      </w:pPr>
      <w:r w:rsidRPr="00D8793F">
        <w:rPr>
          <w:rStyle w:val="Refdenotaderodap"/>
          <w:rFonts w:ascii="Garamond" w:hAnsi="Garamond" w:cs="Times New Roman"/>
        </w:rPr>
        <w:footnoteRef/>
      </w:r>
      <w:r w:rsidRPr="00D8793F">
        <w:rPr>
          <w:rFonts w:ascii="Garamond" w:hAnsi="Garamond" w:cs="Times New Roman"/>
        </w:rPr>
        <w:t xml:space="preserve"> Said Ali é um dos que representam exceção à regra. Em seu livro </w:t>
      </w:r>
      <w:r w:rsidRPr="00D8793F">
        <w:rPr>
          <w:rFonts w:ascii="Garamond" w:hAnsi="Garamond" w:cs="Times New Roman"/>
          <w:i/>
          <w:iCs/>
        </w:rPr>
        <w:t>Versificação Portuguesa</w:t>
      </w:r>
      <w:r w:rsidRPr="00D8793F">
        <w:rPr>
          <w:rFonts w:ascii="Garamond" w:hAnsi="Garamond" w:cs="Times New Roman"/>
        </w:rPr>
        <w:t>, ele propõe que voltemos ao uso antigo de tomar o verso grave como critério para a especificação e denominação dos versos, como era antes da reforma de Castilho.</w:t>
      </w:r>
    </w:p>
  </w:footnote>
  <w:footnote w:id="21">
    <w:p w:rsidR="00D02F28" w:rsidRPr="00D8793F" w:rsidRDefault="00D02F28" w:rsidP="00457494">
      <w:pPr>
        <w:pStyle w:val="Textodenotaderodap"/>
        <w:rPr>
          <w:rFonts w:ascii="Garamond" w:hAnsi="Garamond" w:cs="Times New Roman"/>
        </w:rPr>
      </w:pPr>
      <w:r w:rsidRPr="00D8793F">
        <w:rPr>
          <w:rStyle w:val="Refdenotaderodap"/>
          <w:rFonts w:ascii="Garamond" w:hAnsi="Garamond" w:cs="Times New Roman"/>
        </w:rPr>
        <w:footnoteRef/>
      </w:r>
      <w:r w:rsidRPr="00D8793F">
        <w:rPr>
          <w:rFonts w:ascii="Garamond" w:hAnsi="Garamond" w:cs="Times New Roman"/>
        </w:rPr>
        <w:t xml:space="preserve"> Composta por: </w:t>
      </w:r>
      <w:r w:rsidRPr="00D8793F">
        <w:rPr>
          <w:rFonts w:ascii="Garamond" w:hAnsi="Garamond" w:cs="Times New Roman"/>
          <w:i/>
        </w:rPr>
        <w:t>Amores</w:t>
      </w:r>
      <w:r w:rsidRPr="00D8793F">
        <w:rPr>
          <w:rFonts w:ascii="Garamond" w:hAnsi="Garamond" w:cs="Times New Roman"/>
        </w:rPr>
        <w:t xml:space="preserve">: 1.5; 2.4; 3.7. </w:t>
      </w:r>
      <w:r w:rsidRPr="00D8793F">
        <w:rPr>
          <w:rFonts w:ascii="Garamond" w:hAnsi="Garamond" w:cs="Times New Roman"/>
          <w:i/>
        </w:rPr>
        <w:t>Tristes</w:t>
      </w:r>
      <w:r w:rsidRPr="00D8793F">
        <w:rPr>
          <w:rFonts w:ascii="Garamond" w:hAnsi="Garamond" w:cs="Times New Roman"/>
        </w:rPr>
        <w:t xml:space="preserve">: 1.1, 11; 3.2,9,14; 4.8,10; 5.7. </w:t>
      </w:r>
      <w:r w:rsidRPr="00D8793F">
        <w:rPr>
          <w:rFonts w:ascii="Garamond" w:hAnsi="Garamond" w:cs="Times New Roman"/>
          <w:i/>
        </w:rPr>
        <w:t>Cartas</w:t>
      </w:r>
      <w:r w:rsidRPr="00D8793F">
        <w:rPr>
          <w:rFonts w:ascii="Garamond" w:hAnsi="Garamond" w:cs="Times New Roman"/>
        </w:rPr>
        <w:t xml:space="preserve"> </w:t>
      </w:r>
      <w:proofErr w:type="spellStart"/>
      <w:r w:rsidRPr="00D8793F">
        <w:rPr>
          <w:rFonts w:ascii="Garamond" w:hAnsi="Garamond" w:cs="Times New Roman"/>
          <w:i/>
        </w:rPr>
        <w:t>Pônticas</w:t>
      </w:r>
      <w:proofErr w:type="spellEnd"/>
      <w:r w:rsidRPr="00D8793F">
        <w:rPr>
          <w:rFonts w:ascii="Garamond" w:hAnsi="Garamond" w:cs="Times New Roman"/>
        </w:rPr>
        <w:t xml:space="preserve">: 1.5; 3.7,8. </w:t>
      </w:r>
    </w:p>
  </w:footnote>
  <w:footnote w:id="22">
    <w:p w:rsidR="00D02F28" w:rsidRPr="00D8793F" w:rsidRDefault="00D02F28" w:rsidP="00457494">
      <w:pPr>
        <w:pStyle w:val="Textodenotaderodap"/>
        <w:rPr>
          <w:rFonts w:ascii="Garamond" w:hAnsi="Garamond" w:cs="Times New Roman"/>
        </w:rPr>
      </w:pPr>
      <w:r w:rsidRPr="00D8793F">
        <w:rPr>
          <w:rStyle w:val="Refdenotaderodap"/>
          <w:rFonts w:ascii="Garamond" w:hAnsi="Garamond" w:cs="Times New Roman"/>
        </w:rPr>
        <w:footnoteRef/>
      </w:r>
      <w:r w:rsidRPr="00D8793F">
        <w:rPr>
          <w:rFonts w:ascii="Garamond" w:hAnsi="Garamond" w:cs="Times New Roman"/>
        </w:rPr>
        <w:t xml:space="preserve"> O próprio Ovídio chegou a brincar com símiles desta espécie, por exemplo, em </w:t>
      </w:r>
      <w:r w:rsidRPr="00D8793F">
        <w:rPr>
          <w:rFonts w:ascii="Garamond" w:hAnsi="Garamond" w:cs="Times New Roman"/>
          <w:i/>
        </w:rPr>
        <w:t>Am</w:t>
      </w:r>
      <w:r w:rsidR="00BD0BA8">
        <w:rPr>
          <w:rFonts w:ascii="Garamond" w:hAnsi="Garamond" w:cs="Times New Roman"/>
        </w:rPr>
        <w:t>., 1.1-5, 25-30; 3.1.8-10</w:t>
      </w:r>
      <w:r w:rsidRPr="00D8793F">
        <w:rPr>
          <w:rFonts w:ascii="Garamond" w:hAnsi="Garamond" w:cs="Times New Roman"/>
        </w:rPr>
        <w:t>.</w:t>
      </w:r>
    </w:p>
  </w:footnote>
  <w:footnote w:id="23">
    <w:p w:rsidR="00D02F28" w:rsidRPr="00D8793F" w:rsidRDefault="00D02F28" w:rsidP="00457494">
      <w:pPr>
        <w:pStyle w:val="Textodenotaderodap"/>
        <w:rPr>
          <w:rFonts w:ascii="Garamond" w:hAnsi="Garamond" w:cs="Times New Roman"/>
        </w:rPr>
      </w:pPr>
      <w:r w:rsidRPr="00D8793F">
        <w:rPr>
          <w:rStyle w:val="Refdenotaderodap"/>
          <w:rFonts w:ascii="Garamond" w:hAnsi="Garamond" w:cs="Times New Roman"/>
        </w:rPr>
        <w:footnoteRef/>
      </w:r>
      <w:r w:rsidRPr="00D8793F">
        <w:rPr>
          <w:rFonts w:ascii="Garamond" w:hAnsi="Garamond" w:cs="Times New Roman"/>
        </w:rPr>
        <w:t xml:space="preserve"> O pentâmetro, embora já fosse assim chamado pelos </w:t>
      </w:r>
      <w:proofErr w:type="spellStart"/>
      <w:r w:rsidRPr="00D8793F">
        <w:rPr>
          <w:rFonts w:ascii="Garamond" w:hAnsi="Garamond" w:cs="Times New Roman"/>
        </w:rPr>
        <w:t>metricistas</w:t>
      </w:r>
      <w:proofErr w:type="spellEnd"/>
      <w:r w:rsidRPr="00D8793F">
        <w:rPr>
          <w:rFonts w:ascii="Garamond" w:hAnsi="Garamond" w:cs="Times New Roman"/>
        </w:rPr>
        <w:t xml:space="preserve"> antigos, é uma variação catalética do hexâmetro (OLIVA NETO, 2015, p. 152).</w:t>
      </w:r>
    </w:p>
  </w:footnote>
  <w:footnote w:id="24">
    <w:p w:rsidR="00D02F28" w:rsidRDefault="00D02F28">
      <w:pPr>
        <w:pStyle w:val="Textodenotaderodap"/>
      </w:pPr>
      <w:r w:rsidRPr="00D8793F">
        <w:rPr>
          <w:rStyle w:val="Refdenotaderodap"/>
          <w:rFonts w:ascii="Garamond" w:hAnsi="Garamond"/>
        </w:rPr>
        <w:footnoteRef/>
      </w:r>
      <w:r w:rsidRPr="00D8793F">
        <w:rPr>
          <w:rFonts w:ascii="Garamond" w:hAnsi="Garamond"/>
        </w:rPr>
        <w:t xml:space="preserve"> Como sabemos, para ser considerado alexandrino perfeito, (ou clássico), o dodecassílabo precisa atender a três prescrições: 1) quando a última palavra do primeiro hemistíquio de seis sílabas é grave (paroxítona), a primeira palavra do segundo deve começar por uma vogal ou por ‘h’; 2) a última palavra do primeiro hemistíquio nunca pode ser esdrúxula (proparoxítona); 3) se for aguda (oxítona) a última palavra do primeiro hemistíquio, a primeira do segundo pode começar por qualquer letra, vogal ou consoante (BILAC e PASSOS, 1918, p. 68).</w:t>
      </w:r>
    </w:p>
  </w:footnote>
  <w:footnote w:id="25">
    <w:p w:rsidR="00D02F28" w:rsidRPr="00D8793F" w:rsidRDefault="00D02F28" w:rsidP="00457494">
      <w:pPr>
        <w:pStyle w:val="Textodenotaderodap"/>
        <w:rPr>
          <w:rFonts w:ascii="Garamond" w:hAnsi="Garamond" w:cs="Times New Roman"/>
        </w:rPr>
      </w:pPr>
      <w:r w:rsidRPr="00D8793F">
        <w:rPr>
          <w:rStyle w:val="Refdenotaderodap"/>
          <w:rFonts w:ascii="Garamond" w:hAnsi="Garamond" w:cs="Times New Roman"/>
        </w:rPr>
        <w:footnoteRef/>
      </w:r>
      <w:r w:rsidRPr="00D8793F">
        <w:rPr>
          <w:rFonts w:ascii="Garamond" w:hAnsi="Garamond" w:cs="Times New Roman"/>
        </w:rPr>
        <w:t xml:space="preserve"> De acordo com Haroldo de Campos, a “tradução de textos criativos será sempre recriação, ou criação paralela, autônoma porém recíproca” (CAMPOS, 1967, p. 24).</w:t>
      </w:r>
    </w:p>
  </w:footnote>
  <w:footnote w:id="26">
    <w:p w:rsidR="00D02F28" w:rsidRPr="00DF73AA" w:rsidRDefault="00D02F28" w:rsidP="00457494">
      <w:pPr>
        <w:pStyle w:val="Textodenotaderodap"/>
        <w:rPr>
          <w:rFonts w:cs="Times New Roman"/>
        </w:rPr>
      </w:pPr>
      <w:r w:rsidRPr="00D8793F">
        <w:rPr>
          <w:rStyle w:val="Refdenotaderodap"/>
          <w:rFonts w:ascii="Garamond" w:hAnsi="Garamond" w:cs="Times New Roman"/>
        </w:rPr>
        <w:footnoteRef/>
      </w:r>
      <w:r w:rsidRPr="00D8793F">
        <w:rPr>
          <w:rFonts w:ascii="Garamond" w:hAnsi="Garamond" w:cs="Times New Roman"/>
        </w:rPr>
        <w:t xml:space="preserve"> Dentre os tipos de versos alexandrinos descritos por Ênio Tavares (1996, p. 195), o “moderno” seria aquele que pode apresentar acentos variados.</w:t>
      </w:r>
    </w:p>
  </w:footnote>
  <w:footnote w:id="27">
    <w:p w:rsidR="00D02F28" w:rsidRPr="00D8793F" w:rsidRDefault="00D02F28" w:rsidP="00457494">
      <w:pPr>
        <w:pStyle w:val="Textodenotaderodap"/>
        <w:rPr>
          <w:rFonts w:ascii="Garamond" w:hAnsi="Garamond" w:cs="Times New Roman"/>
        </w:rPr>
      </w:pPr>
      <w:r w:rsidRPr="00D8793F">
        <w:rPr>
          <w:rStyle w:val="Refdenotaderodap"/>
          <w:rFonts w:ascii="Garamond" w:hAnsi="Garamond" w:cs="Times New Roman"/>
        </w:rPr>
        <w:footnoteRef/>
      </w:r>
      <w:r w:rsidRPr="00D8793F">
        <w:rPr>
          <w:rFonts w:ascii="Garamond" w:hAnsi="Garamond" w:cs="Times New Roman"/>
        </w:rPr>
        <w:t xml:space="preserve"> Anexa ao artigo “A poesia didática elegíaca e a poesia elegíaca didática dos </w:t>
      </w:r>
      <w:proofErr w:type="spellStart"/>
      <w:r w:rsidRPr="00D8793F">
        <w:rPr>
          <w:rFonts w:ascii="Garamond" w:hAnsi="Garamond" w:cs="Times New Roman"/>
          <w:i/>
        </w:rPr>
        <w:t>Medicamina</w:t>
      </w:r>
      <w:proofErr w:type="spellEnd"/>
      <w:r w:rsidRPr="00D8793F">
        <w:rPr>
          <w:rFonts w:ascii="Garamond" w:hAnsi="Garamond" w:cs="Times New Roman"/>
        </w:rPr>
        <w:t xml:space="preserve"> de Ovídio”, publicado na revista brasileira </w:t>
      </w:r>
      <w:proofErr w:type="spellStart"/>
      <w:r w:rsidRPr="00D8793F">
        <w:rPr>
          <w:rFonts w:ascii="Garamond" w:hAnsi="Garamond" w:cs="Times New Roman"/>
          <w:i/>
        </w:rPr>
        <w:t>Classica</w:t>
      </w:r>
      <w:proofErr w:type="spellEnd"/>
      <w:r w:rsidRPr="00D8793F">
        <w:rPr>
          <w:rFonts w:ascii="Garamond" w:hAnsi="Garamond" w:cs="Times New Roman"/>
        </w:rPr>
        <w:t xml:space="preserve"> de estudos literários.</w:t>
      </w:r>
    </w:p>
  </w:footnote>
  <w:footnote w:id="28">
    <w:p w:rsidR="00D02F28" w:rsidRPr="009C5594" w:rsidRDefault="00D02F28" w:rsidP="00457494">
      <w:pPr>
        <w:pStyle w:val="Textodenotaderodap"/>
        <w:rPr>
          <w:rFonts w:cs="Times New Roman"/>
        </w:rPr>
      </w:pPr>
      <w:r w:rsidRPr="00D8793F">
        <w:rPr>
          <w:rStyle w:val="Refdenotaderodap"/>
          <w:rFonts w:ascii="Garamond" w:hAnsi="Garamond" w:cs="Times New Roman"/>
        </w:rPr>
        <w:footnoteRef/>
      </w:r>
      <w:r w:rsidRPr="00D8793F">
        <w:rPr>
          <w:rFonts w:ascii="Garamond" w:hAnsi="Garamond" w:cs="Times New Roman"/>
        </w:rPr>
        <w:t xml:space="preserve"> Dentre os 50 dodecassílabos, somente 11 não são alexandrinos perfeitos (v. 5, 11, 13, 17, 25, 27, 33, 43, 63, 77 e 81). Quanto aos 50 decassílabos, todos são heroicos (exceto o v. 12, que é sáfico, isto é, tem apoio rítmico na quarta oitava e décima sílaba).</w:t>
      </w:r>
    </w:p>
  </w:footnote>
  <w:footnote w:id="29">
    <w:p w:rsidR="00D02F28" w:rsidRPr="00D8793F" w:rsidRDefault="00D02F28" w:rsidP="00457494">
      <w:pPr>
        <w:pStyle w:val="Textodenotaderodap"/>
        <w:rPr>
          <w:rFonts w:ascii="Garamond" w:hAnsi="Garamond" w:cs="Times New Roman"/>
        </w:rPr>
      </w:pPr>
      <w:r w:rsidRPr="00D8793F">
        <w:rPr>
          <w:rStyle w:val="Refdenotaderodap"/>
          <w:rFonts w:ascii="Garamond" w:hAnsi="Garamond" w:cs="Times New Roman"/>
        </w:rPr>
        <w:footnoteRef/>
      </w:r>
      <w:r w:rsidR="001870F6">
        <w:rPr>
          <w:rFonts w:ascii="Garamond" w:hAnsi="Garamond" w:cs="Times New Roman"/>
        </w:rPr>
        <w:t xml:space="preserve"> </w:t>
      </w:r>
      <w:r w:rsidRPr="00D8793F">
        <w:rPr>
          <w:rFonts w:ascii="Garamond" w:hAnsi="Garamond" w:cs="Times New Roman"/>
        </w:rPr>
        <w:t xml:space="preserve">Damos o nome </w:t>
      </w:r>
      <w:proofErr w:type="spellStart"/>
      <w:r w:rsidRPr="00D8793F">
        <w:rPr>
          <w:rFonts w:ascii="Garamond" w:hAnsi="Garamond" w:cs="Times New Roman"/>
          <w:i/>
        </w:rPr>
        <w:t>icto</w:t>
      </w:r>
      <w:proofErr w:type="spellEnd"/>
      <w:r w:rsidRPr="00D8793F">
        <w:rPr>
          <w:rFonts w:ascii="Garamond" w:hAnsi="Garamond" w:cs="Times New Roman"/>
        </w:rPr>
        <w:t xml:space="preserve"> (apoio rítmico) às tônicas predominantes ou mais intensas de um verso (TAVARES, 1996, p. 168).</w:t>
      </w:r>
    </w:p>
  </w:footnote>
  <w:footnote w:id="30">
    <w:p w:rsidR="00AF6E95" w:rsidRDefault="00AF6E9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AF6E95">
        <w:rPr>
          <w:rFonts w:ascii="Garamond" w:hAnsi="Garamond"/>
        </w:rPr>
        <w:t>Repetição da mesma palavra em outra flexão gramatical.</w:t>
      </w:r>
    </w:p>
  </w:footnote>
  <w:footnote w:id="31">
    <w:p w:rsidR="00D02F28" w:rsidRPr="00D8793F" w:rsidRDefault="00D02F28" w:rsidP="00457494">
      <w:pPr>
        <w:pStyle w:val="Textodenotaderodap"/>
        <w:rPr>
          <w:rFonts w:ascii="Garamond" w:hAnsi="Garamond" w:cs="Times New Roman"/>
        </w:rPr>
      </w:pPr>
      <w:r w:rsidRPr="00D8793F">
        <w:rPr>
          <w:rStyle w:val="Refdenotaderodap"/>
          <w:rFonts w:ascii="Garamond" w:hAnsi="Garamond" w:cs="Times New Roman"/>
        </w:rPr>
        <w:footnoteRef/>
      </w:r>
      <w:r w:rsidRPr="00D8793F">
        <w:rPr>
          <w:rFonts w:ascii="Garamond" w:hAnsi="Garamond" w:cs="Times New Roman"/>
        </w:rPr>
        <w:t xml:space="preserve"> A </w:t>
      </w:r>
      <w:proofErr w:type="spellStart"/>
      <w:r w:rsidRPr="00D8793F">
        <w:rPr>
          <w:rFonts w:ascii="Garamond" w:hAnsi="Garamond" w:cs="Times New Roman"/>
          <w:i/>
        </w:rPr>
        <w:t>annominatio</w:t>
      </w:r>
      <w:proofErr w:type="spellEnd"/>
      <w:r w:rsidR="00AE1A32">
        <w:rPr>
          <w:rFonts w:ascii="Garamond" w:hAnsi="Garamond" w:cs="Times New Roman"/>
        </w:rPr>
        <w:t xml:space="preserve"> </w:t>
      </w:r>
      <w:r w:rsidRPr="00D8793F">
        <w:rPr>
          <w:rFonts w:ascii="Garamond" w:hAnsi="Garamond" w:cs="Times New Roman"/>
        </w:rPr>
        <w:t>é um jo</w:t>
      </w:r>
      <w:r w:rsidR="00AE1A32">
        <w:rPr>
          <w:rFonts w:ascii="Garamond" w:hAnsi="Garamond" w:cs="Times New Roman"/>
        </w:rPr>
        <w:t>go de palavras que</w:t>
      </w:r>
      <w:r w:rsidRPr="00D8793F">
        <w:rPr>
          <w:rFonts w:ascii="Garamond" w:hAnsi="Garamond" w:cs="Times New Roman"/>
        </w:rPr>
        <w:t xml:space="preserve"> surge devido à alteração d</w:t>
      </w:r>
      <w:r w:rsidR="00AE1A32">
        <w:rPr>
          <w:rFonts w:ascii="Garamond" w:hAnsi="Garamond" w:cs="Times New Roman"/>
        </w:rPr>
        <w:t xml:space="preserve">e uma parte do corpo de palavra. </w:t>
      </w:r>
      <w:r w:rsidRPr="00D8793F">
        <w:rPr>
          <w:rFonts w:ascii="Garamond" w:hAnsi="Garamond" w:cs="Times New Roman"/>
        </w:rPr>
        <w:t>(LAUSBERG, 2011, p. 179).</w:t>
      </w:r>
    </w:p>
  </w:footnote>
  <w:footnote w:id="32">
    <w:p w:rsidR="00D02F28" w:rsidRPr="00552A61" w:rsidRDefault="00D02F28" w:rsidP="00457494">
      <w:pPr>
        <w:pStyle w:val="Textodenotaderodap"/>
        <w:rPr>
          <w:rFonts w:cs="Times New Roman"/>
        </w:rPr>
      </w:pPr>
      <w:r w:rsidRPr="00D8793F">
        <w:rPr>
          <w:rStyle w:val="Refdenotaderodap"/>
          <w:rFonts w:ascii="Garamond" w:hAnsi="Garamond" w:cs="Times New Roman"/>
        </w:rPr>
        <w:footnoteRef/>
      </w:r>
      <w:r w:rsidRPr="00D8793F">
        <w:rPr>
          <w:rFonts w:ascii="Garamond" w:hAnsi="Garamond" w:cs="Times New Roman"/>
        </w:rPr>
        <w:t xml:space="preserve"> “A alteração inorgânica do corpo de palavra cria entre o corpo de palavra primitivo e o corpo de palavra alterado uma ligação (</w:t>
      </w:r>
      <w:proofErr w:type="spellStart"/>
      <w:r w:rsidRPr="00D8793F">
        <w:rPr>
          <w:rFonts w:ascii="Garamond" w:hAnsi="Garamond" w:cs="Times New Roman"/>
        </w:rPr>
        <w:t>pseudo</w:t>
      </w:r>
      <w:proofErr w:type="spellEnd"/>
      <w:r w:rsidRPr="00D8793F">
        <w:rPr>
          <w:rFonts w:ascii="Garamond" w:hAnsi="Garamond" w:cs="Times New Roman"/>
        </w:rPr>
        <w:t>-) etimológica, na medida em que, entre os dois corpos de palavra e suas significações, é constatado um parentesco, ao</w:t>
      </w:r>
      <w:r w:rsidR="00AE1A32">
        <w:rPr>
          <w:rFonts w:ascii="Garamond" w:hAnsi="Garamond" w:cs="Times New Roman"/>
        </w:rPr>
        <w:t xml:space="preserve"> mesmo tempo que uma diferença” (LAUSBERG, 2011, p. 179)</w:t>
      </w:r>
      <w:r w:rsidRPr="00D02F28">
        <w:rPr>
          <w:rFonts w:ascii="Garamond" w:hAnsi="Garamond" w:cs="Times New Roman"/>
        </w:rPr>
        <w:t>.</w:t>
      </w:r>
    </w:p>
  </w:footnote>
  <w:footnote w:id="33">
    <w:p w:rsidR="00D02F28" w:rsidRPr="00D8793F" w:rsidRDefault="00D02F28" w:rsidP="00457494">
      <w:pPr>
        <w:pStyle w:val="Textodenotaderodap"/>
        <w:rPr>
          <w:rFonts w:ascii="Garamond" w:hAnsi="Garamond" w:cs="Times New Roman"/>
        </w:rPr>
      </w:pPr>
      <w:r w:rsidRPr="00D8793F">
        <w:rPr>
          <w:rStyle w:val="Refdenotaderodap"/>
          <w:rFonts w:ascii="Garamond" w:hAnsi="Garamond" w:cs="Times New Roman"/>
        </w:rPr>
        <w:footnoteRef/>
      </w:r>
      <w:r w:rsidRPr="00D8793F">
        <w:rPr>
          <w:rFonts w:ascii="Garamond" w:hAnsi="Garamond" w:cs="Times New Roman"/>
        </w:rPr>
        <w:t xml:space="preserve"> Em listagem semelhante, Oliva Neto (2015, p. 158) menciona mais quatro tradutores: Robson Tadeu </w:t>
      </w:r>
      <w:proofErr w:type="spellStart"/>
      <w:r w:rsidRPr="00D8793F">
        <w:rPr>
          <w:rFonts w:ascii="Garamond" w:hAnsi="Garamond" w:cs="Times New Roman"/>
        </w:rPr>
        <w:t>Cesila</w:t>
      </w:r>
      <w:proofErr w:type="spellEnd"/>
      <w:r w:rsidRPr="00D8793F">
        <w:rPr>
          <w:rFonts w:ascii="Garamond" w:hAnsi="Garamond" w:cs="Times New Roman"/>
        </w:rPr>
        <w:t xml:space="preserve"> (2008), Fábio </w:t>
      </w:r>
      <w:proofErr w:type="spellStart"/>
      <w:r w:rsidRPr="00D8793F">
        <w:rPr>
          <w:rFonts w:ascii="Garamond" w:hAnsi="Garamond" w:cs="Times New Roman"/>
        </w:rPr>
        <w:t>Paifer</w:t>
      </w:r>
      <w:proofErr w:type="spellEnd"/>
      <w:r w:rsidRPr="00D8793F">
        <w:rPr>
          <w:rFonts w:ascii="Garamond" w:hAnsi="Garamond" w:cs="Times New Roman"/>
        </w:rPr>
        <w:t xml:space="preserve"> </w:t>
      </w:r>
      <w:proofErr w:type="spellStart"/>
      <w:r w:rsidRPr="00D8793F">
        <w:rPr>
          <w:rFonts w:ascii="Garamond" w:hAnsi="Garamond" w:cs="Times New Roman"/>
        </w:rPr>
        <w:t>Cairolli</w:t>
      </w:r>
      <w:proofErr w:type="spellEnd"/>
      <w:r w:rsidRPr="00D8793F">
        <w:rPr>
          <w:rFonts w:ascii="Garamond" w:hAnsi="Garamond" w:cs="Times New Roman"/>
        </w:rPr>
        <w:t xml:space="preserve"> (2009) e Alexandre </w:t>
      </w:r>
      <w:proofErr w:type="spellStart"/>
      <w:r w:rsidRPr="00D8793F">
        <w:rPr>
          <w:rFonts w:ascii="Garamond" w:hAnsi="Garamond" w:cs="Times New Roman"/>
        </w:rPr>
        <w:t>Agnolon</w:t>
      </w:r>
      <w:proofErr w:type="spellEnd"/>
      <w:r w:rsidRPr="00D8793F">
        <w:rPr>
          <w:rFonts w:ascii="Garamond" w:hAnsi="Garamond" w:cs="Times New Roman"/>
        </w:rPr>
        <w:t xml:space="preserve"> (2014) ao traduzirem Marcial (2009), e Daniel de Melo Serrano (2013) ao traduzir </w:t>
      </w:r>
      <w:proofErr w:type="spellStart"/>
      <w:r w:rsidRPr="00D8793F">
        <w:rPr>
          <w:rFonts w:ascii="Garamond" w:hAnsi="Garamond" w:cs="Times New Roman"/>
        </w:rPr>
        <w:t>Tibulo</w:t>
      </w:r>
      <w:proofErr w:type="spellEnd"/>
      <w:r w:rsidRPr="00D8793F">
        <w:rPr>
          <w:rFonts w:ascii="Garamond" w:hAnsi="Garamond" w:cs="Times New Roman"/>
        </w:rPr>
        <w:t xml:space="preserve">. </w:t>
      </w:r>
    </w:p>
  </w:footnote>
  <w:footnote w:id="34">
    <w:p w:rsidR="00D02F28" w:rsidRPr="00D8793F" w:rsidRDefault="00D02F28" w:rsidP="00457494">
      <w:pPr>
        <w:pStyle w:val="Textodenotaderodap"/>
        <w:rPr>
          <w:rFonts w:ascii="Garamond" w:hAnsi="Garamond" w:cs="Times New Roman"/>
        </w:rPr>
      </w:pPr>
      <w:r w:rsidRPr="00D8793F">
        <w:rPr>
          <w:rStyle w:val="Refdenotaderodap"/>
          <w:rFonts w:ascii="Garamond" w:hAnsi="Garamond" w:cs="Times New Roman"/>
        </w:rPr>
        <w:footnoteRef/>
      </w:r>
      <w:r w:rsidRPr="00D8793F">
        <w:rPr>
          <w:rFonts w:ascii="Garamond" w:hAnsi="Garamond" w:cs="Times New Roman"/>
        </w:rPr>
        <w:t xml:space="preserve"> </w:t>
      </w:r>
      <w:r w:rsidRPr="00D8793F">
        <w:rPr>
          <w:rFonts w:ascii="Garamond" w:hAnsi="Garamond" w:cs="Times New Roman"/>
          <w:i/>
        </w:rPr>
        <w:t>Epigramas</w:t>
      </w:r>
      <w:r w:rsidRPr="00D8793F">
        <w:rPr>
          <w:rFonts w:ascii="Garamond" w:hAnsi="Garamond" w:cs="Times New Roman"/>
        </w:rPr>
        <w:t xml:space="preserve"> de Décimo Magno </w:t>
      </w:r>
      <w:proofErr w:type="spellStart"/>
      <w:r w:rsidRPr="00D8793F">
        <w:rPr>
          <w:rFonts w:ascii="Garamond" w:hAnsi="Garamond" w:cs="Times New Roman"/>
        </w:rPr>
        <w:t>Ausônio</w:t>
      </w:r>
      <w:proofErr w:type="spellEnd"/>
      <w:r w:rsidRPr="00D8793F">
        <w:rPr>
          <w:rFonts w:ascii="Garamond" w:hAnsi="Garamond" w:cs="Times New Roman"/>
        </w:rPr>
        <w:t xml:space="preserve"> (2012); Estácio, </w:t>
      </w:r>
      <w:proofErr w:type="spellStart"/>
      <w:r w:rsidRPr="00D8793F">
        <w:rPr>
          <w:rFonts w:ascii="Garamond" w:hAnsi="Garamond" w:cs="Times New Roman"/>
          <w:i/>
        </w:rPr>
        <w:t>Aquileida</w:t>
      </w:r>
      <w:proofErr w:type="spellEnd"/>
      <w:r w:rsidRPr="00D8793F">
        <w:rPr>
          <w:rFonts w:ascii="Garamond" w:hAnsi="Garamond" w:cs="Times New Roman"/>
        </w:rPr>
        <w:t xml:space="preserve">, 1 .318-337 (2016); Dez epigramas sobre Narciso (2016); Horácio, </w:t>
      </w:r>
      <w:r w:rsidRPr="00D8793F">
        <w:rPr>
          <w:rFonts w:ascii="Garamond" w:hAnsi="Garamond" w:cs="Times New Roman"/>
          <w:i/>
        </w:rPr>
        <w:t>Odes</w:t>
      </w:r>
      <w:r w:rsidRPr="00D8793F">
        <w:rPr>
          <w:rFonts w:ascii="Garamond" w:hAnsi="Garamond" w:cs="Times New Roman"/>
        </w:rPr>
        <w:t>, 1.37 (2016).</w:t>
      </w:r>
    </w:p>
  </w:footnote>
  <w:footnote w:id="35">
    <w:p w:rsidR="00D02F28" w:rsidRPr="00D8793F" w:rsidRDefault="00D02F28" w:rsidP="00457494">
      <w:pPr>
        <w:pStyle w:val="Textodenotaderodap"/>
        <w:rPr>
          <w:rFonts w:ascii="Garamond" w:hAnsi="Garamond" w:cs="Times New Roman"/>
        </w:rPr>
      </w:pPr>
      <w:r w:rsidRPr="00D8793F">
        <w:rPr>
          <w:rStyle w:val="Refdenotaderodap"/>
          <w:rFonts w:ascii="Garamond" w:hAnsi="Garamond" w:cs="Times New Roman"/>
        </w:rPr>
        <w:footnoteRef/>
      </w:r>
      <w:r w:rsidRPr="00D8793F">
        <w:rPr>
          <w:rFonts w:ascii="Garamond" w:hAnsi="Garamond" w:cs="Times New Roman"/>
        </w:rPr>
        <w:t xml:space="preserve"> </w:t>
      </w:r>
      <w:r w:rsidRPr="00D8793F">
        <w:rPr>
          <w:rFonts w:ascii="Garamond" w:hAnsi="Garamond" w:cs="Times New Roman"/>
          <w:i/>
        </w:rPr>
        <w:t>Am.</w:t>
      </w:r>
      <w:r w:rsidRPr="00D8793F">
        <w:rPr>
          <w:rFonts w:ascii="Garamond" w:hAnsi="Garamond" w:cs="Times New Roman"/>
        </w:rPr>
        <w:t>, 2.12 (2016).</w:t>
      </w:r>
    </w:p>
  </w:footnote>
  <w:footnote w:id="36">
    <w:p w:rsidR="00D02F28" w:rsidRPr="00D8793F" w:rsidRDefault="00D02F28" w:rsidP="00457494">
      <w:pPr>
        <w:pStyle w:val="Textodenotaderodap"/>
        <w:rPr>
          <w:rFonts w:ascii="Garamond" w:hAnsi="Garamond" w:cs="Times New Roman"/>
        </w:rPr>
      </w:pPr>
      <w:r w:rsidRPr="00D8793F">
        <w:rPr>
          <w:rStyle w:val="Refdenotaderodap"/>
          <w:rFonts w:ascii="Garamond" w:hAnsi="Garamond" w:cs="Times New Roman"/>
        </w:rPr>
        <w:footnoteRef/>
      </w:r>
      <w:r w:rsidRPr="00D8793F">
        <w:rPr>
          <w:rFonts w:ascii="Garamond" w:hAnsi="Garamond" w:cs="Times New Roman"/>
        </w:rPr>
        <w:t xml:space="preserve"> </w:t>
      </w:r>
      <w:r w:rsidRPr="00D8793F">
        <w:rPr>
          <w:rFonts w:ascii="Garamond" w:hAnsi="Garamond" w:cs="Times New Roman"/>
          <w:i/>
        </w:rPr>
        <w:t>Am</w:t>
      </w:r>
      <w:r w:rsidRPr="00D8793F">
        <w:rPr>
          <w:rFonts w:ascii="Garamond" w:hAnsi="Garamond" w:cs="Times New Roman"/>
        </w:rPr>
        <w:t>., 2.10 (2009); 1.9 (2015); 2.3 (2015).</w:t>
      </w:r>
    </w:p>
  </w:footnote>
  <w:footnote w:id="37">
    <w:p w:rsidR="00D02F28" w:rsidRPr="00C13835" w:rsidRDefault="00D02F28" w:rsidP="00457494">
      <w:pPr>
        <w:pStyle w:val="Textodenotaderodap"/>
        <w:rPr>
          <w:rFonts w:cs="Times New Roman"/>
        </w:rPr>
      </w:pPr>
      <w:r w:rsidRPr="00D8793F">
        <w:rPr>
          <w:rStyle w:val="Refdenotaderodap"/>
          <w:rFonts w:ascii="Garamond" w:hAnsi="Garamond" w:cs="Times New Roman"/>
        </w:rPr>
        <w:footnoteRef/>
      </w:r>
      <w:r w:rsidR="002F2094">
        <w:rPr>
          <w:rFonts w:ascii="Garamond" w:hAnsi="Garamond" w:cs="Times New Roman"/>
        </w:rPr>
        <w:t xml:space="preserve"> </w:t>
      </w:r>
      <w:r w:rsidR="002F2094" w:rsidRPr="002F2094">
        <w:rPr>
          <w:rFonts w:ascii="Garamond" w:hAnsi="Garamond" w:cs="Times New Roman"/>
        </w:rPr>
        <w:t>Repetição</w:t>
      </w:r>
      <w:r w:rsidR="002F2094">
        <w:rPr>
          <w:rFonts w:ascii="Garamond" w:hAnsi="Garamond" w:cs="Times New Roman"/>
        </w:rPr>
        <w:t xml:space="preserve"> da mesma palavra no meio de versos seguidos</w:t>
      </w:r>
      <w:r>
        <w:rPr>
          <w:rFonts w:ascii="Garamond" w:hAnsi="Garamond" w:cs="Times New Roman"/>
        </w:rPr>
        <w:t xml:space="preserve"> </w:t>
      </w:r>
      <w:r w:rsidR="002F2094">
        <w:rPr>
          <w:rFonts w:ascii="Garamond" w:hAnsi="Garamond" w:cs="Times New Roman"/>
        </w:rPr>
        <w:t>(TAVARES, 1996, p. 333).</w:t>
      </w:r>
    </w:p>
  </w:footnote>
  <w:footnote w:id="38">
    <w:p w:rsidR="00D02F28" w:rsidRPr="00D8793F" w:rsidRDefault="00D02F28" w:rsidP="0078390D">
      <w:pPr>
        <w:pStyle w:val="Textodenotaderodap"/>
        <w:rPr>
          <w:rFonts w:ascii="Garamond" w:hAnsi="Garamond"/>
        </w:rPr>
      </w:pPr>
      <w:r w:rsidRPr="00D8793F">
        <w:rPr>
          <w:rStyle w:val="Refdenotaderodap"/>
          <w:rFonts w:ascii="Garamond" w:hAnsi="Garamond"/>
        </w:rPr>
        <w:footnoteRef/>
      </w:r>
      <w:r w:rsidRPr="00D8793F">
        <w:rPr>
          <w:rFonts w:ascii="Garamond" w:hAnsi="Garamond"/>
        </w:rPr>
        <w:t xml:space="preserve"> O Ida é a montanha mais alta da ilha de Creta, na Grécia.</w:t>
      </w:r>
    </w:p>
  </w:footnote>
  <w:footnote w:id="39">
    <w:p w:rsidR="00D02F28" w:rsidRPr="00D8793F" w:rsidRDefault="00D02F28" w:rsidP="0078390D">
      <w:pPr>
        <w:pStyle w:val="Textodenotaderodap"/>
        <w:rPr>
          <w:rFonts w:ascii="Garamond" w:hAnsi="Garamond"/>
        </w:rPr>
      </w:pPr>
      <w:r w:rsidRPr="00D8793F">
        <w:rPr>
          <w:rStyle w:val="Refdenotaderodap"/>
          <w:rFonts w:ascii="Garamond" w:hAnsi="Garamond"/>
        </w:rPr>
        <w:footnoteRef/>
      </w:r>
      <w:r w:rsidRPr="00D8793F">
        <w:rPr>
          <w:rFonts w:ascii="Garamond" w:hAnsi="Garamond"/>
        </w:rPr>
        <w:t xml:space="preserve"> Região sudeste da Ásia Menor.</w:t>
      </w:r>
    </w:p>
  </w:footnote>
  <w:footnote w:id="40">
    <w:p w:rsidR="00D02F28" w:rsidRPr="00D8793F" w:rsidRDefault="00D02F28" w:rsidP="0078390D">
      <w:pPr>
        <w:pStyle w:val="Textodenotaderodap"/>
        <w:rPr>
          <w:rFonts w:ascii="Garamond" w:hAnsi="Garamond"/>
        </w:rPr>
      </w:pPr>
      <w:r w:rsidRPr="00D8793F">
        <w:rPr>
          <w:rStyle w:val="Refdenotaderodap"/>
          <w:rFonts w:ascii="Garamond" w:hAnsi="Garamond"/>
        </w:rPr>
        <w:footnoteRef/>
      </w:r>
      <w:r w:rsidRPr="00D8793F">
        <w:rPr>
          <w:rFonts w:ascii="Garamond" w:hAnsi="Garamond"/>
        </w:rPr>
        <w:t xml:space="preserve"> Monte Atos é o nome dado a uma cordilheira montanhosa da Grécia.</w:t>
      </w:r>
    </w:p>
  </w:footnote>
  <w:footnote w:id="41">
    <w:p w:rsidR="001F62E5" w:rsidRPr="001F62E5" w:rsidRDefault="001F62E5">
      <w:pPr>
        <w:pStyle w:val="Textodenotaderodap"/>
        <w:rPr>
          <w:rFonts w:ascii="Garamond" w:hAnsi="Garamond"/>
        </w:rPr>
      </w:pPr>
      <w:r w:rsidRPr="001F62E5">
        <w:rPr>
          <w:rStyle w:val="Refdenotaderodap"/>
          <w:rFonts w:ascii="Garamond" w:hAnsi="Garamond"/>
        </w:rPr>
        <w:footnoteRef/>
      </w:r>
      <w:r w:rsidRPr="001F62E5">
        <w:rPr>
          <w:rFonts w:ascii="Garamond" w:hAnsi="Garamond"/>
        </w:rPr>
        <w:t xml:space="preserve"> Figura de pensamento que engrandece exageradamente a verdade (TAVARES, 1996, p. 356).</w:t>
      </w:r>
    </w:p>
  </w:footnote>
  <w:footnote w:id="42">
    <w:p w:rsidR="00D02F28" w:rsidRDefault="00D02F28">
      <w:pPr>
        <w:pStyle w:val="Textodenotaderodap"/>
      </w:pPr>
      <w:r w:rsidRPr="00D8793F">
        <w:rPr>
          <w:rStyle w:val="Refdenotaderodap"/>
          <w:rFonts w:ascii="Garamond" w:hAnsi="Garamond"/>
        </w:rPr>
        <w:footnoteRef/>
      </w:r>
      <w:r w:rsidRPr="00D8793F">
        <w:rPr>
          <w:rFonts w:ascii="Garamond" w:hAnsi="Garamond"/>
        </w:rPr>
        <w:t xml:space="preserve"> Consiste na posição entrecruzada dos elementos que, entre si, se correspondem (LAUSBERG, 2011, p. 233).</w:t>
      </w:r>
    </w:p>
  </w:footnote>
  <w:footnote w:id="43">
    <w:p w:rsidR="00D16CE2" w:rsidRPr="00564A58" w:rsidRDefault="00D16CE2" w:rsidP="00D16CE2">
      <w:pPr>
        <w:pStyle w:val="Textodenotaderodap"/>
        <w:rPr>
          <w:rFonts w:ascii="Garamond" w:hAnsi="Garamond"/>
        </w:rPr>
      </w:pPr>
      <w:r w:rsidRPr="00564A58">
        <w:rPr>
          <w:rStyle w:val="Refdenotaderodap"/>
          <w:rFonts w:ascii="Garamond" w:hAnsi="Garamond"/>
        </w:rPr>
        <w:footnoteRef/>
      </w:r>
      <w:r w:rsidRPr="00564A58">
        <w:rPr>
          <w:rFonts w:ascii="Garamond" w:hAnsi="Garamond"/>
        </w:rPr>
        <w:t xml:space="preserve"> Este ciclo didático seria composto por </w:t>
      </w:r>
      <w:proofErr w:type="spellStart"/>
      <w:r w:rsidRPr="00564A58">
        <w:rPr>
          <w:rFonts w:ascii="Garamond" w:hAnsi="Garamond"/>
          <w:i/>
        </w:rPr>
        <w:t>Ars</w:t>
      </w:r>
      <w:proofErr w:type="spellEnd"/>
      <w:r w:rsidRPr="00564A58">
        <w:rPr>
          <w:rFonts w:ascii="Garamond" w:hAnsi="Garamond"/>
          <w:i/>
        </w:rPr>
        <w:t xml:space="preserve"> </w:t>
      </w:r>
      <w:proofErr w:type="spellStart"/>
      <w:r w:rsidRPr="00564A58">
        <w:rPr>
          <w:rFonts w:ascii="Garamond" w:hAnsi="Garamond"/>
          <w:i/>
        </w:rPr>
        <w:t>amatoria</w:t>
      </w:r>
      <w:proofErr w:type="spellEnd"/>
      <w:r w:rsidRPr="00564A58">
        <w:rPr>
          <w:rFonts w:ascii="Garamond" w:hAnsi="Garamond"/>
        </w:rPr>
        <w:t xml:space="preserve">, </w:t>
      </w:r>
      <w:r w:rsidRPr="00564A58">
        <w:rPr>
          <w:rFonts w:ascii="Garamond" w:hAnsi="Garamond"/>
          <w:i/>
        </w:rPr>
        <w:t xml:space="preserve">Remedia </w:t>
      </w:r>
      <w:proofErr w:type="spellStart"/>
      <w:r w:rsidRPr="00564A58">
        <w:rPr>
          <w:rFonts w:ascii="Garamond" w:hAnsi="Garamond"/>
          <w:i/>
        </w:rPr>
        <w:t>amoris</w:t>
      </w:r>
      <w:proofErr w:type="spellEnd"/>
      <w:r w:rsidRPr="00564A58">
        <w:rPr>
          <w:rFonts w:ascii="Garamond" w:hAnsi="Garamond"/>
        </w:rPr>
        <w:t xml:space="preserve"> e </w:t>
      </w:r>
      <w:proofErr w:type="spellStart"/>
      <w:r w:rsidRPr="00564A58">
        <w:rPr>
          <w:rFonts w:ascii="Garamond" w:hAnsi="Garamond"/>
          <w:i/>
        </w:rPr>
        <w:t>Medicamina</w:t>
      </w:r>
      <w:proofErr w:type="spellEnd"/>
      <w:r w:rsidRPr="00564A58">
        <w:rPr>
          <w:rFonts w:ascii="Garamond" w:hAnsi="Garamond"/>
        </w:rPr>
        <w:t xml:space="preserve"> </w:t>
      </w:r>
      <w:proofErr w:type="spellStart"/>
      <w:r w:rsidRPr="00564A58">
        <w:rPr>
          <w:rFonts w:ascii="Garamond" w:hAnsi="Garamond"/>
          <w:i/>
        </w:rPr>
        <w:t>faciei</w:t>
      </w:r>
      <w:proofErr w:type="spellEnd"/>
      <w:r w:rsidRPr="00564A58">
        <w:rPr>
          <w:rFonts w:ascii="Garamond" w:hAnsi="Garamond"/>
        </w:rPr>
        <w:t xml:space="preserve"> </w:t>
      </w:r>
      <w:proofErr w:type="spellStart"/>
      <w:r w:rsidRPr="00564A58">
        <w:rPr>
          <w:rFonts w:ascii="Garamond" w:hAnsi="Garamond"/>
          <w:i/>
        </w:rPr>
        <w:t>femineae</w:t>
      </w:r>
      <w:proofErr w:type="spellEnd"/>
      <w:r w:rsidRPr="00564A58">
        <w:rPr>
          <w:rFonts w:ascii="Garamond" w:hAnsi="Garamond"/>
        </w:rPr>
        <w:t>. De acordo com Fernandes, nessas obras “a recuperação do modelo didático de Lucrécio e Virgílio não se dá unicamente pelo ajuste da retórica elegíaca ao discurso épico-didático ‘oficial’, mas ainda por meio duma transposição deste último mediante a paródia” (FERNANDES, 2006, p. 253).</w:t>
      </w:r>
    </w:p>
  </w:footnote>
  <w:footnote w:id="44">
    <w:p w:rsidR="00564A58" w:rsidRPr="00D8793F" w:rsidRDefault="00564A58" w:rsidP="00564A58">
      <w:pPr>
        <w:pStyle w:val="Textodenotaderodap"/>
        <w:rPr>
          <w:rFonts w:ascii="Garamond" w:hAnsi="Garamond" w:cs="Times New Roman"/>
        </w:rPr>
      </w:pPr>
      <w:r w:rsidRPr="00564A58">
        <w:rPr>
          <w:rStyle w:val="Refdenotaderodap"/>
          <w:rFonts w:ascii="Garamond" w:hAnsi="Garamond" w:cs="Times New Roman"/>
        </w:rPr>
        <w:footnoteRef/>
      </w:r>
      <w:r w:rsidRPr="00564A58">
        <w:rPr>
          <w:rFonts w:ascii="Garamond" w:hAnsi="Garamond" w:cs="Times New Roman"/>
        </w:rPr>
        <w:t xml:space="preserve"> </w:t>
      </w:r>
      <w:r w:rsidR="0070365B">
        <w:rPr>
          <w:rFonts w:ascii="Garamond" w:hAnsi="Garamond" w:cs="Times New Roman"/>
        </w:rPr>
        <w:t>Ainda que</w:t>
      </w:r>
      <w:r w:rsidRPr="00564A58">
        <w:rPr>
          <w:rFonts w:ascii="Garamond" w:hAnsi="Garamond" w:cs="Times New Roman"/>
        </w:rPr>
        <w:t xml:space="preserve"> tenhamos </w:t>
      </w:r>
      <w:proofErr w:type="spellStart"/>
      <w:r w:rsidRPr="00564A58">
        <w:rPr>
          <w:rFonts w:ascii="Garamond" w:hAnsi="Garamond" w:cs="Times New Roman"/>
        </w:rPr>
        <w:t>priveligiado</w:t>
      </w:r>
      <w:proofErr w:type="spellEnd"/>
      <w:r w:rsidRPr="00564A58">
        <w:rPr>
          <w:rFonts w:ascii="Garamond" w:hAnsi="Garamond" w:cs="Times New Roman"/>
        </w:rPr>
        <w:t xml:space="preserve"> as traduções integrais </w:t>
      </w:r>
      <w:r w:rsidR="00A32887">
        <w:rPr>
          <w:rFonts w:ascii="Garamond" w:hAnsi="Garamond" w:cs="Times New Roman"/>
        </w:rPr>
        <w:t>em versos metrificado</w:t>
      </w:r>
      <w:r w:rsidRPr="00564A58">
        <w:rPr>
          <w:rFonts w:ascii="Garamond" w:hAnsi="Garamond" w:cs="Times New Roman"/>
        </w:rPr>
        <w:t xml:space="preserve">s, é digna de nota a tradução integral dos cinco livros dos </w:t>
      </w:r>
      <w:proofErr w:type="spellStart"/>
      <w:r w:rsidRPr="00564A58">
        <w:rPr>
          <w:rFonts w:ascii="Garamond" w:hAnsi="Garamond" w:cs="Times New Roman"/>
          <w:i/>
        </w:rPr>
        <w:t>Tristia</w:t>
      </w:r>
      <w:proofErr w:type="spellEnd"/>
      <w:r w:rsidRPr="00564A58">
        <w:rPr>
          <w:rFonts w:ascii="Garamond" w:hAnsi="Garamond" w:cs="Times New Roman"/>
        </w:rPr>
        <w:t xml:space="preserve">, de Patrícia Prata (2007) e a dos </w:t>
      </w:r>
      <w:r w:rsidRPr="00564A58">
        <w:rPr>
          <w:rFonts w:ascii="Garamond" w:hAnsi="Garamond" w:cs="Times New Roman"/>
          <w:i/>
        </w:rPr>
        <w:t>Remedia</w:t>
      </w:r>
      <w:r w:rsidRPr="00564A58">
        <w:rPr>
          <w:rFonts w:ascii="Garamond" w:hAnsi="Garamond" w:cs="Times New Roman"/>
        </w:rPr>
        <w:t xml:space="preserve"> </w:t>
      </w:r>
      <w:proofErr w:type="spellStart"/>
      <w:r w:rsidRPr="00564A58">
        <w:rPr>
          <w:rFonts w:ascii="Garamond" w:hAnsi="Garamond" w:cs="Times New Roman"/>
          <w:i/>
        </w:rPr>
        <w:t>amoris</w:t>
      </w:r>
      <w:proofErr w:type="spellEnd"/>
      <w:r w:rsidRPr="00564A58">
        <w:rPr>
          <w:rFonts w:ascii="Garamond" w:hAnsi="Garamond" w:cs="Times New Roman"/>
        </w:rPr>
        <w:t xml:space="preserve">, de Gabriela </w:t>
      </w:r>
      <w:proofErr w:type="spellStart"/>
      <w:r w:rsidRPr="00564A58">
        <w:rPr>
          <w:rFonts w:ascii="Garamond" w:hAnsi="Garamond" w:cs="Times New Roman"/>
        </w:rPr>
        <w:t>Strafacci</w:t>
      </w:r>
      <w:proofErr w:type="spellEnd"/>
      <w:r w:rsidRPr="00564A58">
        <w:rPr>
          <w:rFonts w:ascii="Garamond" w:hAnsi="Garamond" w:cs="Times New Roman"/>
        </w:rPr>
        <w:t xml:space="preserve"> Orosco (2016).</w:t>
      </w:r>
      <w:r w:rsidRPr="00D8793F">
        <w:rPr>
          <w:rFonts w:ascii="Garamond" w:hAnsi="Garamond" w:cs="Times New Roman"/>
        </w:rPr>
        <w:t xml:space="preserve"> Essas traduções têm o mérito</w:t>
      </w:r>
      <w:r w:rsidRPr="00D8793F">
        <w:rPr>
          <w:rFonts w:ascii="Garamond" w:hAnsi="Garamond" w:cs="Times New Roman"/>
          <w:bCs/>
        </w:rPr>
        <w:t xml:space="preserve"> de emular o desenho do dístico elegíaco, cuja </w:t>
      </w:r>
      <w:r w:rsidRPr="00D8793F">
        <w:rPr>
          <w:rFonts w:ascii="Garamond" w:hAnsi="Garamond" w:cs="Times New Roman"/>
        </w:rPr>
        <w:t>correspondência linha a linha com o texto de partida</w:t>
      </w:r>
      <w:r w:rsidRPr="00D8793F">
        <w:rPr>
          <w:rFonts w:ascii="Garamond" w:hAnsi="Garamond" w:cs="Times New Roman"/>
          <w:bCs/>
        </w:rPr>
        <w:t xml:space="preserve"> facilita ao leitor cotejar o original. </w:t>
      </w:r>
    </w:p>
  </w:footnote>
  <w:footnote w:id="45">
    <w:p w:rsidR="00D02F28" w:rsidRPr="00564A58" w:rsidRDefault="00D02F28" w:rsidP="009A7157">
      <w:pPr>
        <w:pStyle w:val="Textodenotaderodap"/>
        <w:rPr>
          <w:rFonts w:ascii="Garamond" w:hAnsi="Garamond" w:cs="Times New Roman"/>
        </w:rPr>
      </w:pPr>
      <w:r w:rsidRPr="00564A58">
        <w:rPr>
          <w:rStyle w:val="Refdenotaderodap"/>
          <w:rFonts w:ascii="Garamond" w:hAnsi="Garamond" w:cs="Times New Roman"/>
        </w:rPr>
        <w:footnoteRef/>
      </w:r>
      <w:r w:rsidRPr="00564A58">
        <w:rPr>
          <w:rFonts w:ascii="Garamond" w:hAnsi="Garamond" w:cs="Times New Roman"/>
        </w:rPr>
        <w:t xml:space="preserve"> Apesar de as fontes não serem as mesmas, Mário Laranjeira (1993, p. 125) dá uma definição muito parecida para este fenômeno, citando Georges Steiner (</w:t>
      </w:r>
      <w:proofErr w:type="spellStart"/>
      <w:r w:rsidRPr="00564A58">
        <w:rPr>
          <w:rFonts w:ascii="Garamond" w:hAnsi="Garamond" w:cs="Times New Roman"/>
          <w:i/>
        </w:rPr>
        <w:t>Après</w:t>
      </w:r>
      <w:proofErr w:type="spellEnd"/>
      <w:r w:rsidRPr="00564A58">
        <w:rPr>
          <w:rFonts w:ascii="Garamond" w:hAnsi="Garamond" w:cs="Times New Roman"/>
        </w:rPr>
        <w:t xml:space="preserve"> </w:t>
      </w:r>
      <w:r w:rsidRPr="00564A58">
        <w:rPr>
          <w:rFonts w:ascii="Garamond" w:hAnsi="Garamond" w:cs="Times New Roman"/>
          <w:i/>
        </w:rPr>
        <w:t>Babel</w:t>
      </w:r>
      <w:r w:rsidRPr="00564A58">
        <w:rPr>
          <w:rFonts w:ascii="Garamond" w:hAnsi="Garamond" w:cs="Times New Roman"/>
        </w:rPr>
        <w:t xml:space="preserve">. </w:t>
      </w:r>
      <w:proofErr w:type="spellStart"/>
      <w:r w:rsidRPr="00564A58">
        <w:rPr>
          <w:rFonts w:ascii="Garamond" w:hAnsi="Garamond" w:cs="Times New Roman"/>
        </w:rPr>
        <w:t>Albin</w:t>
      </w:r>
      <w:proofErr w:type="spellEnd"/>
      <w:r w:rsidRPr="00564A58">
        <w:rPr>
          <w:rFonts w:ascii="Garamond" w:hAnsi="Garamond" w:cs="Times New Roman"/>
        </w:rPr>
        <w:t xml:space="preserve"> Michel: Paris, 1978, p. 223): “a arte do tradutor é preponderantemente ambivalente: inscreve-se no centro de duas tensões contrárias entre a necessidade de reproduzir e a necessidade de criar”.</w:t>
      </w:r>
    </w:p>
  </w:footnote>
  <w:footnote w:id="46">
    <w:p w:rsidR="00D02F28" w:rsidRPr="007C1595" w:rsidRDefault="00D02F28" w:rsidP="009A7157">
      <w:pPr>
        <w:pStyle w:val="Textodenotaderodap"/>
        <w:rPr>
          <w:rFonts w:cs="Times New Roman"/>
        </w:rPr>
      </w:pPr>
      <w:r w:rsidRPr="00564A58">
        <w:rPr>
          <w:rStyle w:val="Refdenotaderodap"/>
          <w:rFonts w:ascii="Garamond" w:hAnsi="Garamond" w:cs="Times New Roman"/>
        </w:rPr>
        <w:footnoteRef/>
      </w:r>
      <w:r w:rsidRPr="00564A58">
        <w:rPr>
          <w:rFonts w:ascii="Garamond" w:hAnsi="Garamond" w:cs="Times New Roman"/>
        </w:rPr>
        <w:t xml:space="preserve"> </w:t>
      </w:r>
      <w:r w:rsidRPr="00564A58">
        <w:rPr>
          <w:rFonts w:ascii="Garamond" w:hAnsi="Garamond" w:cs="Times New Roman"/>
          <w:i/>
        </w:rPr>
        <w:t>Apud</w:t>
      </w:r>
      <w:r w:rsidRPr="00564A58">
        <w:rPr>
          <w:rFonts w:ascii="Garamond" w:hAnsi="Garamond" w:cs="Times New Roman"/>
        </w:rPr>
        <w:t xml:space="preserve"> Paul </w:t>
      </w:r>
      <w:proofErr w:type="spellStart"/>
      <w:r w:rsidRPr="00564A58">
        <w:rPr>
          <w:rFonts w:ascii="Garamond" w:hAnsi="Garamond" w:cs="Times New Roman"/>
        </w:rPr>
        <w:t>Ricoeur</w:t>
      </w:r>
      <w:proofErr w:type="spellEnd"/>
      <w:r w:rsidRPr="00564A58">
        <w:rPr>
          <w:rFonts w:ascii="Garamond" w:hAnsi="Garamond" w:cs="Times New Roman"/>
        </w:rPr>
        <w:t>, 2012, p. 27.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6677811"/>
      <w:docPartObj>
        <w:docPartGallery w:val="Page Numbers (Top of Page)"/>
        <w:docPartUnique/>
      </w:docPartObj>
    </w:sdtPr>
    <w:sdtContent>
      <w:p w:rsidR="00B15BE3" w:rsidRDefault="00B15BE3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137</w:t>
        </w:r>
        <w:r>
          <w:fldChar w:fldCharType="end"/>
        </w:r>
      </w:p>
    </w:sdtContent>
  </w:sdt>
  <w:p w:rsidR="00D02F28" w:rsidRDefault="00D02F28" w:rsidP="009C2BB0">
    <w:pPr>
      <w:pStyle w:val="Cabealho"/>
      <w:tabs>
        <w:tab w:val="clear" w:pos="4252"/>
        <w:tab w:val="left" w:pos="68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A7"/>
    <w:rsid w:val="00007917"/>
    <w:rsid w:val="00007DAB"/>
    <w:rsid w:val="0001538E"/>
    <w:rsid w:val="00022D0C"/>
    <w:rsid w:val="00025A3B"/>
    <w:rsid w:val="000312AA"/>
    <w:rsid w:val="00033559"/>
    <w:rsid w:val="000358FF"/>
    <w:rsid w:val="00047173"/>
    <w:rsid w:val="0007040E"/>
    <w:rsid w:val="000941E9"/>
    <w:rsid w:val="000A14DB"/>
    <w:rsid w:val="000A1ED2"/>
    <w:rsid w:val="000A7575"/>
    <w:rsid w:val="000C78D8"/>
    <w:rsid w:val="000F37B8"/>
    <w:rsid w:val="00101054"/>
    <w:rsid w:val="00107333"/>
    <w:rsid w:val="001321C1"/>
    <w:rsid w:val="001344DF"/>
    <w:rsid w:val="001426CA"/>
    <w:rsid w:val="00145206"/>
    <w:rsid w:val="0015562B"/>
    <w:rsid w:val="0018670A"/>
    <w:rsid w:val="001870F6"/>
    <w:rsid w:val="0019546A"/>
    <w:rsid w:val="001B7888"/>
    <w:rsid w:val="001F62E5"/>
    <w:rsid w:val="00203723"/>
    <w:rsid w:val="0022099C"/>
    <w:rsid w:val="00230BA5"/>
    <w:rsid w:val="0025104F"/>
    <w:rsid w:val="0027702D"/>
    <w:rsid w:val="00282CE9"/>
    <w:rsid w:val="00290168"/>
    <w:rsid w:val="002B34FA"/>
    <w:rsid w:val="002B74E4"/>
    <w:rsid w:val="002F2094"/>
    <w:rsid w:val="003029B8"/>
    <w:rsid w:val="00306099"/>
    <w:rsid w:val="00310529"/>
    <w:rsid w:val="003347ED"/>
    <w:rsid w:val="00345ACB"/>
    <w:rsid w:val="0036471E"/>
    <w:rsid w:val="00393EA1"/>
    <w:rsid w:val="003D0F4C"/>
    <w:rsid w:val="003D64E8"/>
    <w:rsid w:val="003E2D12"/>
    <w:rsid w:val="00403E2B"/>
    <w:rsid w:val="00412AE5"/>
    <w:rsid w:val="00413A89"/>
    <w:rsid w:val="00443CC9"/>
    <w:rsid w:val="00457494"/>
    <w:rsid w:val="004609EC"/>
    <w:rsid w:val="00467E8D"/>
    <w:rsid w:val="00472548"/>
    <w:rsid w:val="004A4DBA"/>
    <w:rsid w:val="004C4422"/>
    <w:rsid w:val="004E36C3"/>
    <w:rsid w:val="00530ACC"/>
    <w:rsid w:val="00535E51"/>
    <w:rsid w:val="0055726A"/>
    <w:rsid w:val="00564A58"/>
    <w:rsid w:val="00586FC7"/>
    <w:rsid w:val="005D0141"/>
    <w:rsid w:val="006202C7"/>
    <w:rsid w:val="0064090A"/>
    <w:rsid w:val="0064222D"/>
    <w:rsid w:val="00643871"/>
    <w:rsid w:val="006478A4"/>
    <w:rsid w:val="00677AFB"/>
    <w:rsid w:val="006A17CC"/>
    <w:rsid w:val="006A300E"/>
    <w:rsid w:val="006A7C38"/>
    <w:rsid w:val="006C07D6"/>
    <w:rsid w:val="006D1862"/>
    <w:rsid w:val="006E780A"/>
    <w:rsid w:val="0070365B"/>
    <w:rsid w:val="0072269E"/>
    <w:rsid w:val="00752B85"/>
    <w:rsid w:val="00754F14"/>
    <w:rsid w:val="00774868"/>
    <w:rsid w:val="0078390D"/>
    <w:rsid w:val="00795363"/>
    <w:rsid w:val="007970DC"/>
    <w:rsid w:val="007C6CA3"/>
    <w:rsid w:val="007D7F3A"/>
    <w:rsid w:val="00804A43"/>
    <w:rsid w:val="00811DF3"/>
    <w:rsid w:val="00812927"/>
    <w:rsid w:val="00824D65"/>
    <w:rsid w:val="00830165"/>
    <w:rsid w:val="008524CC"/>
    <w:rsid w:val="008556F5"/>
    <w:rsid w:val="00861FC0"/>
    <w:rsid w:val="00865CA7"/>
    <w:rsid w:val="008A3EDA"/>
    <w:rsid w:val="008B3CB5"/>
    <w:rsid w:val="008B5EE6"/>
    <w:rsid w:val="008E002F"/>
    <w:rsid w:val="008E2031"/>
    <w:rsid w:val="008F07A6"/>
    <w:rsid w:val="0091572D"/>
    <w:rsid w:val="009168F3"/>
    <w:rsid w:val="0093005B"/>
    <w:rsid w:val="009337E1"/>
    <w:rsid w:val="009363A9"/>
    <w:rsid w:val="00946C42"/>
    <w:rsid w:val="00964AC3"/>
    <w:rsid w:val="00975303"/>
    <w:rsid w:val="00986FAE"/>
    <w:rsid w:val="00991DFC"/>
    <w:rsid w:val="009A7157"/>
    <w:rsid w:val="009C2BB0"/>
    <w:rsid w:val="009E4E8D"/>
    <w:rsid w:val="009F16D4"/>
    <w:rsid w:val="009F48AB"/>
    <w:rsid w:val="00A03E30"/>
    <w:rsid w:val="00A270CC"/>
    <w:rsid w:val="00A32887"/>
    <w:rsid w:val="00A40515"/>
    <w:rsid w:val="00A51433"/>
    <w:rsid w:val="00A655CD"/>
    <w:rsid w:val="00A92DF2"/>
    <w:rsid w:val="00A96F0D"/>
    <w:rsid w:val="00A973C0"/>
    <w:rsid w:val="00AA535D"/>
    <w:rsid w:val="00AB0FCC"/>
    <w:rsid w:val="00AB5196"/>
    <w:rsid w:val="00AE1A32"/>
    <w:rsid w:val="00AF6E95"/>
    <w:rsid w:val="00B13FE9"/>
    <w:rsid w:val="00B15BE3"/>
    <w:rsid w:val="00B23B30"/>
    <w:rsid w:val="00B36850"/>
    <w:rsid w:val="00B40C8B"/>
    <w:rsid w:val="00BB0B44"/>
    <w:rsid w:val="00BB678F"/>
    <w:rsid w:val="00BD0BA8"/>
    <w:rsid w:val="00BD51F7"/>
    <w:rsid w:val="00BF4E18"/>
    <w:rsid w:val="00BF68D8"/>
    <w:rsid w:val="00C566FF"/>
    <w:rsid w:val="00C707A9"/>
    <w:rsid w:val="00C948E0"/>
    <w:rsid w:val="00CA3668"/>
    <w:rsid w:val="00CD3CDF"/>
    <w:rsid w:val="00CF178B"/>
    <w:rsid w:val="00D02F28"/>
    <w:rsid w:val="00D13C58"/>
    <w:rsid w:val="00D169FA"/>
    <w:rsid w:val="00D16CE2"/>
    <w:rsid w:val="00D222B5"/>
    <w:rsid w:val="00D23F72"/>
    <w:rsid w:val="00D758DB"/>
    <w:rsid w:val="00D8793F"/>
    <w:rsid w:val="00D96E5D"/>
    <w:rsid w:val="00DA44A4"/>
    <w:rsid w:val="00DB2655"/>
    <w:rsid w:val="00DB2A73"/>
    <w:rsid w:val="00DB74D9"/>
    <w:rsid w:val="00DC2231"/>
    <w:rsid w:val="00DE4982"/>
    <w:rsid w:val="00E01D42"/>
    <w:rsid w:val="00E11659"/>
    <w:rsid w:val="00E1343F"/>
    <w:rsid w:val="00E221A4"/>
    <w:rsid w:val="00E31191"/>
    <w:rsid w:val="00E330B8"/>
    <w:rsid w:val="00E37E97"/>
    <w:rsid w:val="00E4768E"/>
    <w:rsid w:val="00E63177"/>
    <w:rsid w:val="00E674E6"/>
    <w:rsid w:val="00E82F69"/>
    <w:rsid w:val="00E93AA3"/>
    <w:rsid w:val="00EA02F0"/>
    <w:rsid w:val="00EA42BC"/>
    <w:rsid w:val="00EB37BD"/>
    <w:rsid w:val="00ED493A"/>
    <w:rsid w:val="00EF7B17"/>
    <w:rsid w:val="00F45597"/>
    <w:rsid w:val="00F76623"/>
    <w:rsid w:val="00F82C45"/>
    <w:rsid w:val="00F968E6"/>
    <w:rsid w:val="00F96D24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4AC85-AA17-439C-B9A6-57471691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333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AO">
    <w:name w:val="CITAÇÃO"/>
    <w:basedOn w:val="Normal"/>
    <w:link w:val="CITAOChar"/>
    <w:qFormat/>
    <w:rsid w:val="00107333"/>
    <w:pPr>
      <w:spacing w:before="240" w:after="240" w:line="240" w:lineRule="auto"/>
      <w:ind w:left="2124"/>
    </w:pPr>
    <w:rPr>
      <w:rFonts w:cs="Times New Roman"/>
    </w:rPr>
  </w:style>
  <w:style w:type="character" w:customStyle="1" w:styleId="CITAOChar">
    <w:name w:val="CITAÇÃO Char"/>
    <w:basedOn w:val="Fontepargpadro"/>
    <w:link w:val="CITAO"/>
    <w:rsid w:val="00107333"/>
    <w:rPr>
      <w:rFonts w:ascii="Times New Roman" w:hAnsi="Times New Roman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07917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07917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07917"/>
    <w:rPr>
      <w:vertAlign w:val="superscript"/>
    </w:rPr>
  </w:style>
  <w:style w:type="table" w:customStyle="1" w:styleId="Tabelacomgrade30">
    <w:name w:val="Tabela com grade30"/>
    <w:basedOn w:val="Tabelanormal"/>
    <w:next w:val="Tabelacomgrade"/>
    <w:uiPriority w:val="39"/>
    <w:rsid w:val="00457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457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03355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3559"/>
    <w:rPr>
      <w:rFonts w:ascii="Times New Roman" w:hAnsi="Times New Roman"/>
      <w:sz w:val="24"/>
    </w:rPr>
  </w:style>
  <w:style w:type="paragraph" w:styleId="Cabealho">
    <w:name w:val="header"/>
    <w:basedOn w:val="Normal"/>
    <w:link w:val="CabealhoChar"/>
    <w:uiPriority w:val="99"/>
    <w:unhideWhenUsed/>
    <w:rsid w:val="0003355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355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82D5D-B981-4A89-8F86-EFCFF87E9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7410</Words>
  <Characters>40019</Characters>
  <Application>Microsoft Office Word</Application>
  <DocSecurity>0</DocSecurity>
  <Lines>333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Victor Leite Melo</dc:creator>
  <cp:keywords/>
  <dc:description/>
  <cp:lastModifiedBy>moreno@uenp.edu.br</cp:lastModifiedBy>
  <cp:revision>4</cp:revision>
  <cp:lastPrinted>2019-06-20T02:32:00Z</cp:lastPrinted>
  <dcterms:created xsi:type="dcterms:W3CDTF">2019-09-09T14:22:00Z</dcterms:created>
  <dcterms:modified xsi:type="dcterms:W3CDTF">2019-12-18T19:49:00Z</dcterms:modified>
</cp:coreProperties>
</file>